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L2T.3 — Tren dan Metode Trend Following</w:t>
      </w:r>
    </w:p>
    <w:p>
      <w:pPr>
        <w:pStyle w:val="Subtitle"/>
      </w:pPr>
      <w:r>
        <w:rPr>
          <w:lang w:val="id"/>
        </w:rPr>
        <w:t xml:space="preserve">Level 2 · Analis · Jalur Trader · Pilar P4 Analisis &amp; Riset</w:t>
      </w:r>
    </w:p>
    <w:p>
      <w:pPr>
        <w:pStyle w:val="Author"/>
      </w:pPr>
      <w:r>
        <w:rPr>
          <w:lang w:val="id"/>
        </w:rPr>
        <w:t xml:space="preserve">Invesmentpedia Mastery Curriculum</w:t>
      </w:r>
    </w:p>
    <w:p>
      <w:pPr>
        <w:pStyle w:val="Date"/>
      </w:pPr>
      <w:r>
        <w:rPr>
          <w:lang w:val="id"/>
        </w:rPr>
        <w:t xml:space="preserve">20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28" w:name="X2184416907ca0cc69d9c61d43c7f675eb22b9f8"/>
    <w:p>
      <w:pPr>
        <w:pStyle w:val="Heading1"/>
      </w:pPr>
      <w:r>
        <w:rPr>
          <w:lang w:val="id"/>
        </w:rPr>
        <w:t xml:space="preserve">Modul L2T.3 — Tren dan Metode Trend Following</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L2T.3</w:t>
            </w:r>
          </w:p>
        </w:tc>
      </w:tr>
      <w:tr>
        <w:tc>
          <w:tcPr/>
          <w:p>
            <w:pPr>
              <w:pStyle w:val="Compact"/>
            </w:pPr>
            <w:r>
              <w:rPr>
                <w:lang w:val="id"/>
              </w:rPr>
              <w:t xml:space="preserve">Jenjang</w:t>
            </w:r>
          </w:p>
        </w:tc>
        <w:tc>
          <w:tcPr/>
          <w:p>
            <w:pPr>
              <w:pStyle w:val="Compact"/>
            </w:pPr>
            <w:r>
              <w:rPr>
                <w:lang w:val="id"/>
              </w:rPr>
              <w:t xml:space="preserve">Level 2 — Analis (Jalur Trader)</w:t>
            </w:r>
          </w:p>
        </w:tc>
      </w:tr>
      <w:tr>
        <w:tc>
          <w:tcPr/>
          <w:p>
            <w:pPr>
              <w:pStyle w:val="Compact"/>
            </w:pPr>
            <w:r>
              <w:rPr>
                <w:lang w:val="id"/>
              </w:rPr>
              <w:t xml:space="preserve">Pilar</w:t>
            </w:r>
          </w:p>
        </w:tc>
        <w:tc>
          <w:tcPr/>
          <w:p>
            <w:pPr>
              <w:pStyle w:val="Compact"/>
            </w:pPr>
            <w:r>
              <w:rPr>
                <w:lang w:val="id"/>
              </w:rPr>
              <w:t xml:space="preserve">P4 — Analisis &amp; Riset</w:t>
            </w:r>
          </w:p>
        </w:tc>
      </w:tr>
      <w:tr>
        <w:tc>
          <w:tcPr/>
          <w:p>
            <w:pPr>
              <w:pStyle w:val="Compact"/>
            </w:pPr>
            <w:r>
              <w:rPr>
                <w:lang w:val="id"/>
              </w:rPr>
              <w:t xml:space="preserve">Beban belajar</w:t>
            </w:r>
          </w:p>
        </w:tc>
        <w:tc>
          <w:tcPr/>
          <w:p>
            <w:pPr>
              <w:pStyle w:val="Compact"/>
            </w:pPr>
            <w:r>
              <w:rPr>
                <w:lang w:val="id"/>
              </w:rPr>
              <w:t xml:space="preserve">16 JP (8 JP mandiri, 8 JP praktik)</w:t>
            </w:r>
          </w:p>
        </w:tc>
      </w:tr>
      <w:tr>
        <w:tc>
          <w:tcPr/>
          <w:p>
            <w:pPr>
              <w:pStyle w:val="Compact"/>
            </w:pPr>
            <w:r>
              <w:rPr>
                <w:lang w:val="id"/>
              </w:rPr>
              <w:t xml:space="preserve">Prasyarat</w:t>
            </w:r>
          </w:p>
        </w:tc>
        <w:tc>
          <w:tcPr/>
          <w:p>
            <w:pPr>
              <w:pStyle w:val="Compact"/>
            </w:pPr>
            <w:r>
              <w:rPr>
                <w:lang w:val="id"/>
              </w:rPr>
              <w:t xml:space="preserve">L2T.2</w:t>
            </w:r>
          </w:p>
        </w:tc>
      </w:tr>
      <w:tr>
        <w:tc>
          <w:tcPr/>
          <w:p>
            <w:pPr>
              <w:pStyle w:val="Compact"/>
            </w:pPr>
            <w:r>
              <w:rPr>
                <w:lang w:val="id"/>
              </w:rPr>
              <w:t xml:space="preserve">Pemetaan CPL</w:t>
            </w:r>
          </w:p>
        </w:tc>
        <w:tc>
          <w:tcPr/>
          <w:p>
            <w:pPr>
              <w:pStyle w:val="Compact"/>
            </w:pPr>
            <w:r>
              <w:rPr>
                <w:lang w:val="id"/>
              </w:rPr>
              <w:t xml:space="preserve">CPL-4</w:t>
            </w:r>
          </w:p>
        </w:tc>
      </w:tr>
      <w:tr>
        <w:tc>
          <w:tcPr/>
          <w:p>
            <w:pPr>
              <w:pStyle w:val="Compact"/>
            </w:pPr>
            <w:r>
              <w:rPr>
                <w:lang w:val="id"/>
              </w:rPr>
              <w:t xml:space="preserve">Prinsip kanon terkait</w:t>
            </w:r>
          </w:p>
        </w:tc>
        <w:tc>
          <w:tcPr/>
          <w:p>
            <w:pPr>
              <w:pStyle w:val="Compact"/>
            </w:pPr>
            <w:r>
              <w:rPr>
                <w:lang w:val="id"/>
              </w:rPr>
              <w:t xml:space="preserve">K-01, K-04, K-05</w:t>
            </w:r>
          </w:p>
        </w:tc>
      </w:tr>
      <w:tr>
        <w:tc>
          <w:tcPr/>
          <w:p>
            <w:pPr>
              <w:pStyle w:val="Compact"/>
            </w:pPr>
            <w:r>
              <w:rPr>
                <w:lang w:val="id"/>
              </w:rPr>
              <w:t xml:space="preserve">Keluaran wajib</w:t>
            </w:r>
          </w:p>
        </w:tc>
        <w:tc>
          <w:tcPr/>
          <w:p>
            <w:pPr>
              <w:pStyle w:val="Compact"/>
            </w:pPr>
            <w:r>
              <w:rPr>
                <w:lang w:val="id"/>
              </w:rPr>
              <w:t xml:space="preserve">Sistem Trend Following Terkodifikasi + Analisis Rezim</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Menjelaskan</w:t>
      </w:r>
      <w:r>
        <w:rPr>
          <w:lang w:val="id"/>
        </w:rPr>
        <w:t xml:space="preserve"> </w:t>
      </w:r>
      <w:r>
        <w:rPr>
          <w:lang w:val="id"/>
        </w:rPr>
        <w:t xml:space="preserve">dasar ekonomi trend following dan mengapa ia dapat bertahan.</w:t>
      </w:r>
      <w:r>
        <w:rPr>
          <w:lang w:val="id"/>
        </w:rPr>
        <w:t xml:space="preserve"> </w:t>
      </w:r>
      <w:r>
        <w:rPr>
          <w:i/>
          <w:iCs/>
          <w:lang w:val="id"/>
        </w:rPr>
        <w:t xml:space="preserve">(C2, C4)</w:t>
      </w:r>
    </w:p>
    <w:p>
      <w:pPr>
        <w:pStyle w:val="Compact"/>
        <w:numPr>
          <w:ilvl w:val="0"/>
          <w:numId w:val="1001"/>
        </w:numPr>
      </w:pPr>
      <w:r>
        <w:rPr>
          <w:b/>
          <w:bCs/>
          <w:lang w:val="id"/>
        </w:rPr>
        <w:t xml:space="preserve">Membedakan</w:t>
      </w:r>
      <w:r>
        <w:rPr>
          <w:lang w:val="id"/>
        </w:rPr>
        <w:t xml:space="preserve"> </w:t>
      </w:r>
      <w:r>
        <w:rPr>
          <w:lang w:val="id"/>
        </w:rPr>
        <w:t xml:space="preserve">rezim bertren dari rezim berbalik arah dengan ukuran objektif.</w:t>
      </w:r>
      <w:r>
        <w:rPr>
          <w:lang w:val="id"/>
        </w:rPr>
        <w:t xml:space="preserve"> </w:t>
      </w:r>
      <w:r>
        <w:rPr>
          <w:i/>
          <w:iCs/>
          <w:lang w:val="id"/>
        </w:rPr>
        <w:t xml:space="preserve">(C4)</w:t>
      </w:r>
    </w:p>
    <w:p>
      <w:pPr>
        <w:pStyle w:val="Compact"/>
        <w:numPr>
          <w:ilvl w:val="0"/>
          <w:numId w:val="1001"/>
        </w:numPr>
      </w:pPr>
      <w:r>
        <w:rPr>
          <w:b/>
          <w:bCs/>
          <w:lang w:val="id"/>
        </w:rPr>
        <w:t xml:space="preserve">Membangun</w:t>
      </w:r>
      <w:r>
        <w:rPr>
          <w:lang w:val="id"/>
        </w:rPr>
        <w:t xml:space="preserve"> </w:t>
      </w:r>
      <w:r>
        <w:rPr>
          <w:lang w:val="id"/>
        </w:rPr>
        <w:t xml:space="preserve">sistem trend following terkodifikasi lengkap dengan aturan</w:t>
      </w:r>
      <w:r>
        <w:rPr>
          <w:lang w:val="id"/>
        </w:rPr>
        <w:t xml:space="preserve"> </w:t>
      </w:r>
      <w:r>
        <w:rPr>
          <w:lang w:val="id"/>
        </w:rPr>
        <w:t xml:space="preserve">masuk, keluar, dan ukuran posisi.</w:t>
      </w:r>
      <w:r>
        <w:rPr>
          <w:lang w:val="id"/>
        </w:rPr>
        <w:t xml:space="preserve"> </w:t>
      </w:r>
      <w:r>
        <w:rPr>
          <w:i/>
          <w:iCs/>
          <w:lang w:val="id"/>
        </w:rPr>
        <w:t xml:space="preserve">(C6)</w:t>
      </w:r>
    </w:p>
    <w:p>
      <w:pPr>
        <w:pStyle w:val="Compact"/>
        <w:numPr>
          <w:ilvl w:val="0"/>
          <w:numId w:val="1001"/>
        </w:numPr>
      </w:pPr>
      <w:r>
        <w:rPr>
          <w:b/>
          <w:bCs/>
          <w:lang w:val="id"/>
        </w:rPr>
        <w:t xml:space="preserve">Menjelaskan</w:t>
      </w:r>
      <w:r>
        <w:rPr>
          <w:lang w:val="id"/>
        </w:rPr>
        <w:t xml:space="preserve"> </w:t>
      </w:r>
      <w:r>
        <w:rPr>
          <w:lang w:val="id"/>
        </w:rPr>
        <w:t xml:space="preserve">mengapa trend following memiliki proporsi menang rendah dan</w:t>
      </w:r>
      <w:r>
        <w:rPr>
          <w:lang w:val="id"/>
        </w:rPr>
        <w:t xml:space="preserve"> </w:t>
      </w:r>
      <w:r>
        <w:rPr>
          <w:lang w:val="id"/>
        </w:rPr>
        <w:t xml:space="preserve">kemencengan positif.</w:t>
      </w:r>
      <w:r>
        <w:rPr>
          <w:lang w:val="id"/>
        </w:rPr>
        <w:t xml:space="preserve"> </w:t>
      </w:r>
      <w:r>
        <w:rPr>
          <w:i/>
          <w:iCs/>
          <w:lang w:val="id"/>
        </w:rPr>
        <w:t xml:space="preserve">(C4)</w:t>
      </w:r>
    </w:p>
    <w:p>
      <w:pPr>
        <w:pStyle w:val="Compact"/>
        <w:numPr>
          <w:ilvl w:val="0"/>
          <w:numId w:val="1001"/>
        </w:numPr>
      </w:pPr>
      <w:r>
        <w:rPr>
          <w:b/>
          <w:bCs/>
          <w:lang w:val="id"/>
        </w:rPr>
        <w:t xml:space="preserve">Menghitung</w:t>
      </w:r>
      <w:r>
        <w:rPr>
          <w:lang w:val="id"/>
        </w:rPr>
        <w:t xml:space="preserve"> </w:t>
      </w:r>
      <w:r>
        <w:rPr>
          <w:lang w:val="id"/>
        </w:rPr>
        <w:t xml:space="preserve">biaya perilaku dari menjalankan sistem berkemencengan positif.</w:t>
      </w:r>
      <w:r>
        <w:rPr>
          <w:lang w:val="id"/>
        </w:rPr>
        <w:t xml:space="preserve"> </w:t>
      </w:r>
      <w:r>
        <w:rPr>
          <w:i/>
          <w:iCs/>
          <w:lang w:val="id"/>
        </w:rPr>
        <w:t xml:space="preserve">(C3, C5)</w:t>
      </w:r>
    </w:p>
    <w:bookmarkEnd w:id="10"/>
    <w:bookmarkStart w:id="11" w:name="peta-konsep"/>
    <w:p>
      <w:pPr>
        <w:pStyle w:val="Heading2"/>
      </w:pPr>
      <w:r>
        <w:rPr>
          <w:lang w:val="id"/>
        </w:rPr>
        <w:t xml:space="preserve">3. Peta Konsep</w:t>
      </w:r>
    </w:p>
    <w:p>
      <w:pPr>
        <w:pStyle w:val="SourceCode"/>
      </w:pPr>
      <w:r>
        <w:rPr>
          <w:rStyle w:val="VerbatimChar"/>
          <w:lang w:val="id"/>
        </w:rPr>
        <w:t xml:space="preserve">              MENGAPA TREN ADA</w:t>
      </w:r>
      <w:r>
        <w:br/>
      </w:r>
      <w:r>
        <w:rPr>
          <w:rStyle w:val="VerbatimChar"/>
          <w:lang w:val="id"/>
        </w:rPr>
        <w:t xml:space="preserve">   penyebaran informasi bertahap · respons berlebih ·</w:t>
      </w:r>
      <w:r>
        <w:br/>
      </w:r>
      <w:r>
        <w:rPr>
          <w:rStyle w:val="VerbatimChar"/>
          <w:lang w:val="id"/>
        </w:rPr>
        <w:t xml:space="preserve">   aliran dana · pembatasan risiko institusional</w:t>
      </w:r>
      <w:r>
        <w:br/>
      </w:r>
      <w:r>
        <w:rPr>
          <w:rStyle w:val="VerbatimChar"/>
          <w:lang w:val="id"/>
        </w:rPr>
        <w:t xml:space="preserve">                     │</w:t>
      </w:r>
      <w:r>
        <w:br/>
      </w:r>
      <w:r>
        <w:rPr>
          <w:rStyle w:val="VerbatimChar"/>
          <w:lang w:val="id"/>
        </w:rPr>
        <w:t xml:space="preserve">        ┌────────────┴────────────┐</w:t>
      </w:r>
      <w:r>
        <w:br/>
      </w:r>
      <w:r>
        <w:rPr>
          <w:rStyle w:val="VerbatimChar"/>
          <w:lang w:val="id"/>
        </w:rPr>
        <w:t xml:space="preserve">   REZIM BERTREN            REZIM BERBALIK</w:t>
      </w:r>
      <w:r>
        <w:br/>
      </w:r>
      <w:r>
        <w:rPr>
          <w:rStyle w:val="VerbatimChar"/>
          <w:lang w:val="id"/>
        </w:rPr>
        <w:t xml:space="preserve">   sistem tren untung       sistem tren rugi</w:t>
      </w:r>
      <w:r>
        <w:br/>
      </w:r>
      <w:r>
        <w:rPr>
          <w:rStyle w:val="VerbatimChar"/>
          <w:lang w:val="id"/>
        </w:rPr>
        <w:t xml:space="preserve">        │                        │</w:t>
      </w:r>
      <w:r>
        <w:br/>
      </w:r>
      <w:r>
        <w:rPr>
          <w:rStyle w:val="VerbatimChar"/>
          <w:lang w:val="id"/>
        </w:rPr>
        <w:t xml:space="preserve">        └────────────┬───────────┘</w:t>
      </w:r>
      <w:r>
        <w:br/>
      </w:r>
      <w:r>
        <w:rPr>
          <w:rStyle w:val="VerbatimChar"/>
          <w:lang w:val="id"/>
        </w:rPr>
        <w:t xml:space="preserve">                     │</w:t>
      </w:r>
      <w:r>
        <w:br/>
      </w:r>
      <w:r>
        <w:rPr>
          <w:rStyle w:val="VerbatimChar"/>
          <w:lang w:val="id"/>
        </w:rPr>
        <w:t xml:space="preserve">        MENGUKUR REZIM SECARA OBJEKTIF</w:t>
      </w:r>
      <w:r>
        <w:br/>
      </w:r>
      <w:r>
        <w:rPr>
          <w:rStyle w:val="VerbatimChar"/>
          <w:lang w:val="id"/>
        </w:rPr>
        <w:t xml:space="preserve">        efisiensi · rasio rentang · autokorelasi</w:t>
      </w:r>
      <w:r>
        <w:br/>
      </w:r>
      <w:r>
        <w:rPr>
          <w:rStyle w:val="VerbatimChar"/>
          <w:lang w:val="id"/>
        </w:rPr>
        <w:t xml:space="preserve">                     │</w:t>
      </w:r>
      <w:r>
        <w:br/>
      </w:r>
      <w:r>
        <w:rPr>
          <w:rStyle w:val="VerbatimChar"/>
          <w:lang w:val="id"/>
        </w:rPr>
        <w:t xml:space="preserve">        SISTEM TERKODIFIKASI</w:t>
      </w:r>
      <w:r>
        <w:br/>
      </w:r>
      <w:r>
        <w:rPr>
          <w:rStyle w:val="VerbatimChar"/>
          <w:lang w:val="id"/>
        </w:rPr>
        <w:t xml:space="preserve">        masuk · keluar · ukuran posisi · penyaring</w:t>
      </w:r>
      <w:r>
        <w:br/>
      </w:r>
      <w:r>
        <w:rPr>
          <w:rStyle w:val="VerbatimChar"/>
          <w:lang w:val="id"/>
        </w:rPr>
        <w:t xml:space="preserve">                     │</w:t>
      </w:r>
      <w:r>
        <w:br/>
      </w:r>
      <w:r>
        <w:rPr>
          <w:rStyle w:val="VerbatimChar"/>
          <w:lang w:val="id"/>
        </w:rPr>
        <w:t xml:space="preserve">        PROFIL HASIL: menang jarang, besar</w:t>
      </w:r>
      <w:r>
        <w:br/>
      </w:r>
      <w:r>
        <w:rPr>
          <w:rStyle w:val="VerbatimChar"/>
          <w:lang w:val="id"/>
        </w:rPr>
        <w:t xml:space="preserve">        → RANGKAIAN KALAH PANJANG (L2T.2 §4.6)</w:t>
      </w:r>
      <w:r>
        <w:br/>
      </w:r>
      <w:r>
        <w:rPr>
          <w:rStyle w:val="VerbatimChar"/>
          <w:lang w:val="id"/>
        </w:rPr>
        <w:t xml:space="preserve">        → BIAYA PERILAKU</w:t>
      </w:r>
    </w:p>
    <w:bookmarkEnd w:id="11"/>
    <w:bookmarkStart w:id="18" w:name="materi"/>
    <w:p>
      <w:pPr>
        <w:pStyle w:val="Heading2"/>
      </w:pPr>
      <w:r>
        <w:rPr>
          <w:lang w:val="id"/>
        </w:rPr>
        <w:t xml:space="preserve">4. Materi</w:t>
      </w:r>
    </w:p>
    <w:bookmarkStart w:id="12" w:name="mengapa-tren-dapat-ada-empat-penjelasan"/>
    <w:p>
      <w:pPr>
        <w:pStyle w:val="Heading3"/>
      </w:pPr>
      <w:r>
        <w:rPr>
          <w:lang w:val="id"/>
        </w:rPr>
        <w:t xml:space="preserve">4.1 Mengapa tren dapat ada — empat penjelasan</w:t>
      </w:r>
    </w:p>
    <w:p>
      <w:pPr>
        <w:pStyle w:val="FirstParagraph"/>
      </w:pPr>
      <w:r>
        <w:rPr>
          <w:lang w:val="id"/>
        </w:rPr>
        <w:t xml:space="preserve">Tidak seperti sebagian besar pola bar (L2T.2), trend following memiliki</w:t>
      </w:r>
      <w:r>
        <w:rPr>
          <w:lang w:val="id"/>
        </w:rPr>
        <w:t xml:space="preserve"> </w:t>
      </w:r>
      <w:r>
        <w:rPr>
          <w:b/>
          <w:bCs/>
          <w:lang w:val="id"/>
        </w:rPr>
        <w:t xml:space="preserve">penjelasan ekonomi yang dapat diuraikan</w:t>
      </w:r>
      <w:r>
        <w:rPr>
          <w:lang w:val="id"/>
        </w:rPr>
        <w:t xml:space="preserve">. Ini penting: L2.3 §4.6 menuntut</w:t>
      </w:r>
      <w:r>
        <w:rPr>
          <w:lang w:val="id"/>
        </w:rPr>
        <w:t xml:space="preserve"> </w:t>
      </w:r>
      <w:r>
        <w:rPr>
          <w:lang w:val="id"/>
        </w:rPr>
        <w:t xml:space="preserve">mekanisme, bukan sekadar pola.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Penjelasan</w:t>
            </w:r>
          </w:p>
        </w:tc>
        <w:tc>
          <w:tcPr/>
          <w:p>
            <w:pPr>
              <w:pStyle w:val="Compact"/>
            </w:pPr>
            <w:r>
              <w:rPr>
                <w:lang w:val="id"/>
              </w:rPr>
              <w:t xml:space="preserve">Mekanisme</w:t>
            </w:r>
          </w:p>
        </w:tc>
      </w:tr>
      <w:tr>
        <w:tc>
          <w:tcPr/>
          <w:p>
            <w:pPr>
              <w:pStyle w:val="Compact"/>
            </w:pPr>
            <w:r>
              <w:rPr>
                <w:b/>
                <w:bCs/>
                <w:lang w:val="id"/>
              </w:rPr>
              <w:t xml:space="preserve">Penyebaran informasi bertahap</w:t>
            </w:r>
          </w:p>
        </w:tc>
        <w:tc>
          <w:tcPr/>
          <w:p>
            <w:pPr>
              <w:pStyle w:val="Compact"/>
            </w:pPr>
            <w:r>
              <w:rPr>
                <w:lang w:val="id"/>
              </w:rPr>
              <w:t xml:space="preserve">Informasi tidak sampai ke semua pelaku sekaligus; harga menyesuaikan bertahap</w:t>
            </w:r>
          </w:p>
        </w:tc>
      </w:tr>
      <w:tr>
        <w:tc>
          <w:tcPr/>
          <w:p>
            <w:pPr>
              <w:pStyle w:val="Compact"/>
            </w:pPr>
            <w:r>
              <w:rPr>
                <w:b/>
                <w:bCs/>
                <w:lang w:val="id"/>
              </w:rPr>
              <w:t xml:space="preserve">Respons awal yang kurang</w:t>
            </w:r>
          </w:p>
        </w:tc>
        <w:tc>
          <w:tcPr/>
          <w:p>
            <w:pPr>
              <w:pStyle w:val="Compact"/>
            </w:pPr>
            <w:r>
              <w:rPr>
                <w:lang w:val="id"/>
              </w:rPr>
              <w:t xml:space="preserve">Pelaku menjangkar pada harga lama (L0.9 B1); penyesuaian tertunda</w:t>
            </w:r>
          </w:p>
        </w:tc>
      </w:tr>
      <w:tr>
        <w:tc>
          <w:tcPr/>
          <w:p>
            <w:pPr>
              <w:pStyle w:val="Compact"/>
            </w:pPr>
            <w:r>
              <w:rPr>
                <w:b/>
                <w:bCs/>
                <w:lang w:val="id"/>
              </w:rPr>
              <w:t xml:space="preserve">Aliran dana</w:t>
            </w:r>
          </w:p>
        </w:tc>
        <w:tc>
          <w:tcPr/>
          <w:p>
            <w:pPr>
              <w:pStyle w:val="Compact"/>
            </w:pPr>
            <w:r>
              <w:rPr>
                <w:lang w:val="id"/>
              </w:rPr>
              <w:t xml:space="preserve">Dana mengalir ke aset yang berkinerja baik, memperkuat pergerakan</w:t>
            </w:r>
          </w:p>
        </w:tc>
      </w:tr>
      <w:tr>
        <w:tc>
          <w:tcPr/>
          <w:p>
            <w:pPr>
              <w:pStyle w:val="Compact"/>
            </w:pPr>
            <w:r>
              <w:rPr>
                <w:b/>
                <w:bCs/>
                <w:lang w:val="id"/>
              </w:rPr>
              <w:t xml:space="preserve">Pembatasan risiko institusional</w:t>
            </w:r>
          </w:p>
        </w:tc>
        <w:tc>
          <w:tcPr/>
          <w:p>
            <w:pPr>
              <w:pStyle w:val="Compact"/>
            </w:pPr>
            <w:r>
              <w:rPr>
                <w:lang w:val="id"/>
              </w:rPr>
              <w:t xml:space="preserve">Aturan risiko memaksa pengurangan posisi saat harga bergerak melawan, memperkuat arah</w:t>
            </w:r>
          </w:p>
        </w:tc>
      </w:tr>
    </w:tbl>
    <w:p>
      <w:pPr>
        <w:pStyle w:val="BodyText"/>
      </w:pPr>
      <w:r>
        <w:rPr>
          <w:b/>
          <w:bCs/>
          <w:lang w:val="id"/>
        </w:rPr>
        <w:t xml:space="preserve">Penjelasan keempat bersifat struktural</w:t>
      </w:r>
      <w:r>
        <w:rPr>
          <w:lang w:val="id"/>
        </w:rPr>
        <w:t xml:space="preserve"> </w:t>
      </w:r>
      <w:r>
        <w:rPr>
          <w:lang w:val="id"/>
        </w:rPr>
        <w:t xml:space="preserve">dan sulit dihilangkan, karena ia</w:t>
      </w:r>
      <w:r>
        <w:rPr>
          <w:lang w:val="id"/>
        </w:rPr>
        <w:t xml:space="preserve"> </w:t>
      </w:r>
      <w:r>
        <w:rPr>
          <w:lang w:val="id"/>
        </w:rPr>
        <w:t xml:space="preserve">berasal dari aturan manajemen risiko yang memang diperlukan.</w:t>
      </w:r>
    </w:p>
    <w:p>
      <w:pPr>
        <w:pStyle w:val="BodyText"/>
      </w:pPr>
      <w:r>
        <w:rPr>
          <w:b/>
          <w:bCs/>
          <w:lang w:val="id"/>
        </w:rPr>
        <w:t xml:space="preserve">Peringatan yang wajib menyertai.</w:t>
      </w:r>
      <w:r>
        <w:rPr>
          <w:lang w:val="id"/>
        </w:rPr>
        <w:t xml:space="preserve"> </w:t>
      </w:r>
      <w:r>
        <w:rPr>
          <w:lang w:val="id"/>
        </w:rPr>
        <w:t xml:space="preserve">Adanya penjelasan</w:t>
      </w:r>
      <w:r>
        <w:rPr>
          <w:lang w:val="id"/>
        </w:rPr>
        <w:t xml:space="preserve"> </w:t>
      </w:r>
      <w:r>
        <w:rPr>
          <w:b/>
          <w:bCs/>
          <w:lang w:val="id"/>
        </w:rPr>
        <w:t xml:space="preserve">tidak</w:t>
      </w:r>
      <w:r>
        <w:rPr>
          <w:lang w:val="id"/>
        </w:rPr>
        <w:t xml:space="preserve"> </w:t>
      </w:r>
      <w:r>
        <w:rPr>
          <w:lang w:val="id"/>
        </w:rPr>
        <w:t xml:space="preserve">membuktikan</w:t>
      </w:r>
      <w:r>
        <w:rPr>
          <w:lang w:val="id"/>
        </w:rPr>
        <w:t xml:space="preserve"> </w:t>
      </w:r>
      <w:r>
        <w:rPr>
          <w:lang w:val="id"/>
        </w:rPr>
        <w:t xml:space="preserve">keunggulan itu ada pada instrumen dan periode yang Anda perdagangkan. Ia hanya</w:t>
      </w:r>
      <w:r>
        <w:rPr>
          <w:lang w:val="id"/>
        </w:rPr>
        <w:t xml:space="preserve"> </w:t>
      </w:r>
      <w:r>
        <w:rPr>
          <w:lang w:val="id"/>
        </w:rPr>
        <w:t xml:space="preserve">membuat hipotesisnya layak diuji. Pengujian tetap wajib (L2T.1 §4.5).</w:t>
      </w:r>
    </w:p>
    <w:bookmarkEnd w:id="12"/>
    <w:bookmarkStart w:id="13" w:name="Xea88bb00ae713c412c2e0e07d98c16ccce68a9f"/>
    <w:p>
      <w:pPr>
        <w:pStyle w:val="Heading3"/>
      </w:pPr>
      <w:r>
        <w:rPr>
          <w:lang w:val="id"/>
        </w:rPr>
        <w:t xml:space="preserve">4.2 Rezim: mengapa sistem yang sama untung dan rugi</w:t>
      </w:r>
    </w:p>
    <w:p>
      <w:pPr>
        <w:pStyle w:val="FirstParagraph"/>
      </w:pPr>
      <w:r>
        <w:rPr>
          <w:lang w:val="id"/>
        </w:rPr>
        <w:t xml:space="preserve">Sistem trend following menghasilkan hasil yang sangat berbeda pada dua rezim: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Rezim</w:t>
            </w:r>
          </w:p>
        </w:tc>
        <w:tc>
          <w:tcPr/>
          <w:p>
            <w:pPr>
              <w:pStyle w:val="Compact"/>
            </w:pPr>
            <w:r>
              <w:rPr>
                <w:lang w:val="id"/>
              </w:rPr>
              <w:t xml:space="preserve">Ciri</w:t>
            </w:r>
          </w:p>
        </w:tc>
        <w:tc>
          <w:tcPr/>
          <w:p>
            <w:pPr>
              <w:pStyle w:val="Compact"/>
            </w:pPr>
            <w:r>
              <w:rPr>
                <w:lang w:val="id"/>
              </w:rPr>
              <w:t xml:space="preserve">Kinerja sistem tren</w:t>
            </w:r>
          </w:p>
        </w:tc>
      </w:tr>
      <w:tr>
        <w:tc>
          <w:tcPr/>
          <w:p>
            <w:pPr>
              <w:pStyle w:val="Compact"/>
            </w:pPr>
            <w:r>
              <w:rPr>
                <w:b/>
                <w:bCs/>
                <w:lang w:val="id"/>
              </w:rPr>
              <w:t xml:space="preserve">Bertren</w:t>
            </w:r>
          </w:p>
        </w:tc>
        <w:tc>
          <w:tcPr/>
          <w:p>
            <w:pPr>
              <w:pStyle w:val="Compact"/>
            </w:pPr>
            <w:r>
              <w:rPr>
                <w:lang w:val="id"/>
              </w:rPr>
              <w:t xml:space="preserve">Harga bergerak berkelanjutan satu arah</w:t>
            </w:r>
          </w:p>
        </w:tc>
        <w:tc>
          <w:tcPr/>
          <w:p>
            <w:pPr>
              <w:pStyle w:val="Compact"/>
            </w:pPr>
            <w:r>
              <w:rPr>
                <w:b/>
                <w:bCs/>
                <w:lang w:val="id"/>
              </w:rPr>
              <w:t xml:space="preserve">Untung besar</w:t>
            </w:r>
          </w:p>
        </w:tc>
      </w:tr>
      <w:tr>
        <w:tc>
          <w:tcPr/>
          <w:p>
            <w:pPr>
              <w:pStyle w:val="Compact"/>
            </w:pPr>
            <w:r>
              <w:rPr>
                <w:b/>
                <w:bCs/>
                <w:lang w:val="id"/>
              </w:rPr>
              <w:t xml:space="preserve">Berbalik arah</w:t>
            </w:r>
          </w:p>
        </w:tc>
        <w:tc>
          <w:tcPr/>
          <w:p>
            <w:pPr>
              <w:pStyle w:val="Compact"/>
            </w:pPr>
            <w:r>
              <w:rPr>
                <w:lang w:val="id"/>
              </w:rPr>
              <w:t xml:space="preserve">Harga berayun dalam rentang</w:t>
            </w:r>
          </w:p>
        </w:tc>
        <w:tc>
          <w:tcPr/>
          <w:p>
            <w:pPr>
              <w:pStyle w:val="Compact"/>
            </w:pPr>
            <w:r>
              <w:rPr>
                <w:b/>
                <w:bCs/>
                <w:lang w:val="id"/>
              </w:rPr>
              <w:t xml:space="preserve">Rugi berulang</w:t>
            </w:r>
            <w:r>
              <w:rPr>
                <w:lang w:val="id"/>
              </w:rPr>
              <w:t xml:space="preserve"> </w:t>
            </w:r>
            <w:r>
              <w:rPr>
                <w:lang w:val="id"/>
              </w:rPr>
              <w:t xml:space="preserve">(banyak sinyal palsu)</w:t>
            </w:r>
          </w:p>
        </w:tc>
      </w:tr>
    </w:tbl>
    <w:p>
      <w:pPr>
        <w:pStyle w:val="BodyText"/>
      </w:pPr>
      <w:r>
        <w:rPr>
          <w:b/>
          <w:bCs/>
          <w:lang w:val="id"/>
        </w:rPr>
        <w:t xml:space="preserve">Konsekuensi yang menentukan:</w:t>
      </w:r>
      <w:r>
        <w:rPr>
          <w:lang w:val="id"/>
        </w:rPr>
        <w:t xml:space="preserve"> </w:t>
      </w:r>
      <w:r>
        <w:rPr>
          <w:lang w:val="id"/>
        </w:rPr>
        <w:t xml:space="preserve">hasil sistem tren bukan fungsi dari kualitas</w:t>
      </w:r>
      <w:r>
        <w:rPr>
          <w:lang w:val="id"/>
        </w:rPr>
        <w:t xml:space="preserve"> </w:t>
      </w:r>
      <w:r>
        <w:rPr>
          <w:lang w:val="id"/>
        </w:rPr>
        <w:t xml:space="preserve">aturannya saja, melainkan dari</w:t>
      </w:r>
      <w:r>
        <w:rPr>
          <w:lang w:val="id"/>
        </w:rPr>
        <w:t xml:space="preserve"> </w:t>
      </w:r>
      <w:r>
        <w:rPr>
          <w:b/>
          <w:bCs/>
          <w:lang w:val="id"/>
        </w:rPr>
        <w:t xml:space="preserve">proporsi waktu pasar berada pada rezim</w:t>
      </w:r>
      <w:r>
        <w:rPr>
          <w:b/>
          <w:bCs/>
          <w:lang w:val="id"/>
        </w:rPr>
        <w:t xml:space="preserve"> </w:t>
      </w:r>
      <w:r>
        <w:rPr>
          <w:b/>
          <w:bCs/>
          <w:lang w:val="id"/>
        </w:rPr>
        <w:t xml:space="preserve">bertren</w:t>
      </w:r>
      <w:r>
        <w:rPr>
          <w:lang w:val="id"/>
        </w:rPr>
        <w:t xml:space="preserve"> </w:t>
      </w:r>
      <w:r>
        <w:rPr>
          <w:lang w:val="id"/>
        </w:rPr>
        <w:t xml:space="preserve">— yang tidak dapat Anda kendalikan.</w:t>
      </w:r>
    </w:p>
    <w:p>
      <w:pPr>
        <w:pStyle w:val="BodyText"/>
      </w:pPr>
      <w:r>
        <w:rPr>
          <w:b/>
          <w:bCs/>
          <w:lang w:val="id"/>
        </w:rPr>
        <w:t xml:space="preserve">Tiga ukuran rezim yang objektif:</w:t>
      </w:r>
    </w:p>
    <w:p>
      <w:pPr>
        <w:pStyle w:val="BodyText"/>
      </w:pPr>
      <w:r>
        <w:rPr>
          <w:b/>
          <w:bCs/>
          <w:lang w:val="id"/>
        </w:rPr>
        <w:t xml:space="preserve">(a) Rasio efisiensi.</w:t>
      </w:r>
      <w:r>
        <w:rPr>
          <w:lang w:val="id"/>
        </w:rPr>
        <w:t xml:space="preserve"> </w:t>
      </w:r>
      <w:r>
        <w:rPr>
          <w:lang w:val="id"/>
        </w:rPr>
        <w:t xml:space="preserve">Membandingkan pergerakan bersih dengan total pergerakan:</w:t>
      </w:r>
    </w:p>
    <w:p>
      <w:pPr>
        <w:pStyle w:val="BodyText"/>
      </w:pPr>
      <m:oMathPara>
        <m:oMathParaPr>
          <m:jc m:val="center"/>
        </m:oMathParaPr>
        <m:oMath>
          <m:r>
            <m:rPr>
              <m:nor/>
              <m:sty m:val="p"/>
            </m:rPr>
            <m:t>Efisiensi</m:t>
          </m:r>
          <m:r>
            <m:rPr>
              <m:sty m:val="p"/>
            </m:rPr>
            <m:t>=</m:t>
          </m:r>
          <m:f>
            <m:fPr>
              <m:type m:val="bar"/>
            </m:fPr>
            <m:num>
              <m:r>
                <m:rPr>
                  <m:sty m:val="p"/>
                </m:rPr>
                <m:t>|</m:t>
              </m:r>
              <m:sSub>
                <m:e>
                  <m:r>
                    <m:t>P</m:t>
                  </m:r>
                </m:e>
                <m:sub>
                  <m:r>
                    <m:t>t</m:t>
                  </m:r>
                </m:sub>
              </m:sSub>
              <m:r>
                <m:rPr>
                  <m:sty m:val="p"/>
                </m:rPr>
                <m:t>−</m:t>
              </m:r>
              <m:sSub>
                <m:e>
                  <m:r>
                    <m:t>P</m:t>
                  </m:r>
                </m:e>
                <m:sub>
                  <m:r>
                    <m:t>t</m:t>
                  </m:r>
                  <m:r>
                    <m:rPr>
                      <m:sty m:val="p"/>
                    </m:rPr>
                    <m:t>−</m:t>
                  </m:r>
                  <m:r>
                    <m:t>n</m:t>
                  </m:r>
                </m:sub>
              </m:sSub>
              <m:r>
                <m:rPr>
                  <m:sty m:val="p"/>
                </m:rPr>
                <m:t>|</m:t>
              </m:r>
            </m:num>
            <m:den>
              <m:nary>
                <m:naryPr>
                  <m:chr m:val="∑"/>
                  <m:limLoc m:val="undOvr"/>
                  <m:subHide m:val="off"/>
                  <m:supHide m:val="off"/>
                </m:naryPr>
                <m:sub>
                  <m:r>
                    <m:t>i</m:t>
                  </m:r>
                  <m:r>
                    <m:rPr>
                      <m:sty m:val="p"/>
                    </m:rPr>
                    <m:t>=</m:t>
                  </m:r>
                  <m:r>
                    <m:t>1</m:t>
                  </m:r>
                </m:sub>
                <m:sup>
                  <m:r>
                    <m:t>n</m:t>
                  </m:r>
                </m:sup>
                <m:e>
                  <m:r>
                    <m:rPr>
                      <m:sty m:val="p"/>
                    </m:rPr>
                    <m:t>|</m:t>
                  </m:r>
                </m:e>
              </m:nary>
              <m:sSub>
                <m:e>
                  <m:r>
                    <m:t>P</m:t>
                  </m:r>
                </m:e>
                <m:sub>
                  <m:r>
                    <m:t>t</m:t>
                  </m:r>
                  <m:r>
                    <m:rPr>
                      <m:sty m:val="p"/>
                    </m:rPr>
                    <m:t>−</m:t>
                  </m:r>
                  <m:r>
                    <m:t>i</m:t>
                  </m:r>
                  <m:r>
                    <m:rPr>
                      <m:sty m:val="p"/>
                    </m:rPr>
                    <m:t>+</m:t>
                  </m:r>
                  <m:r>
                    <m:t>1</m:t>
                  </m:r>
                </m:sub>
              </m:sSub>
              <m:r>
                <m:rPr>
                  <m:sty m:val="p"/>
                </m:rPr>
                <m:t>−</m:t>
              </m:r>
              <m:sSub>
                <m:e>
                  <m:r>
                    <m:t>P</m:t>
                  </m:r>
                </m:e>
                <m:sub>
                  <m:r>
                    <m:t>t</m:t>
                  </m:r>
                  <m:r>
                    <m:rPr>
                      <m:sty m:val="p"/>
                    </m:rPr>
                    <m:t>−</m:t>
                  </m:r>
                  <m:r>
                    <m:t>i</m:t>
                  </m:r>
                </m:sub>
              </m:sSub>
              <m:r>
                <m:rPr>
                  <m:sty m:val="p"/>
                </m:rPr>
                <m:t>|</m:t>
              </m:r>
            </m:den>
          </m:f>
        </m:oMath>
      </m:oMathPara>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Nilai</w:t>
            </w:r>
          </w:p>
        </w:tc>
        <w:tc>
          <w:tcPr/>
          <w:p>
            <w:pPr>
              <w:pStyle w:val="Compact"/>
            </w:pPr>
            <w:r>
              <w:rPr>
                <w:lang w:val="id"/>
              </w:rPr>
              <w:t xml:space="preserve">Tafsir</w:t>
            </w:r>
          </w:p>
        </w:tc>
      </w:tr>
      <w:tr>
        <w:tc>
          <w:tcPr/>
          <w:p>
            <w:pPr>
              <w:pStyle w:val="Compact"/>
            </w:pPr>
            <w:r>
              <w:rPr>
                <w:lang w:val="id"/>
              </w:rPr>
              <w:t xml:space="preserve">Mendekati 1</w:t>
            </w:r>
          </w:p>
        </w:tc>
        <w:tc>
          <w:tcPr/>
          <w:p>
            <w:pPr>
              <w:pStyle w:val="Compact"/>
            </w:pPr>
            <w:r>
              <w:rPr>
                <w:lang w:val="id"/>
              </w:rPr>
              <w:t xml:space="preserve">Pergerakan sangat langsung —</w:t>
            </w:r>
            <w:r>
              <w:rPr>
                <w:lang w:val="id"/>
              </w:rPr>
              <w:t xml:space="preserve"> </w:t>
            </w:r>
            <w:r>
              <w:rPr>
                <w:b/>
                <w:bCs/>
                <w:lang w:val="id"/>
              </w:rPr>
              <w:t xml:space="preserve">bertren kuat</w:t>
            </w:r>
          </w:p>
        </w:tc>
      </w:tr>
      <w:tr>
        <w:tc>
          <w:tcPr/>
          <w:p>
            <w:pPr>
              <w:pStyle w:val="Compact"/>
            </w:pPr>
            <w:r>
              <w:rPr>
                <w:lang w:val="id"/>
              </w:rPr>
              <w:t xml:space="preserve">Mendekati 0</w:t>
            </w:r>
          </w:p>
        </w:tc>
        <w:tc>
          <w:tcPr/>
          <w:p>
            <w:pPr>
              <w:pStyle w:val="Compact"/>
            </w:pPr>
            <w:r>
              <w:rPr>
                <w:lang w:val="id"/>
              </w:rPr>
              <w:t xml:space="preserve">Banyak pergerakan, sedikit kemajuan —</w:t>
            </w:r>
            <w:r>
              <w:rPr>
                <w:lang w:val="id"/>
              </w:rPr>
              <w:t xml:space="preserve"> </w:t>
            </w:r>
            <w:r>
              <w:rPr>
                <w:b/>
                <w:bCs/>
                <w:lang w:val="id"/>
              </w:rPr>
              <w:t xml:space="preserve">berbalik arah</w:t>
            </w:r>
          </w:p>
        </w:tc>
      </w:tr>
    </w:tbl>
    <w:p>
      <w:pPr>
        <w:pStyle w:val="BodyText"/>
      </w:pPr>
      <w:r>
        <w:rPr>
          <w:b/>
          <w:bCs/>
          <w:lang w:val="id"/>
        </w:rPr>
        <w:t xml:space="preserve">(b) Rasio rentang terhadap volatilitas.</w:t>
      </w:r>
      <w:r>
        <w:rPr>
          <w:lang w:val="id"/>
        </w:rPr>
        <w:t xml:space="preserve"> </w:t>
      </w:r>
      <w:r>
        <w:rPr>
          <w:lang w:val="id"/>
        </w:rPr>
        <w:t xml:space="preserve">Rentang periode dibagi jumlah</w:t>
      </w:r>
      <w:r>
        <w:rPr>
          <w:lang w:val="id"/>
        </w:rPr>
        <w:t xml:space="preserve"> </w:t>
      </w:r>
      <w:r>
        <w:rPr>
          <w:lang w:val="id"/>
        </w:rPr>
        <w:t xml:space="preserve">rentang harian — logika serupa.</w:t>
      </w:r>
    </w:p>
    <w:p>
      <w:pPr>
        <w:pStyle w:val="BodyText"/>
      </w:pPr>
      <w:r>
        <w:rPr>
          <w:b/>
          <w:bCs/>
          <w:lang w:val="id"/>
        </w:rPr>
        <w:t xml:space="preserve">(c) Autokorelasi imbal hasil.</w:t>
      </w:r>
      <w:r>
        <w:rPr>
          <w:lang w:val="id"/>
        </w:rPr>
        <w:t xml:space="preserve"> </w:t>
      </w:r>
      <w:r>
        <w:rPr>
          <w:lang w:val="id"/>
        </w:rPr>
        <w:t xml:space="preserve">Positif menandakan kelanjutan; negatif</w:t>
      </w:r>
      <w:r>
        <w:rPr>
          <w:lang w:val="id"/>
        </w:rPr>
        <w:t xml:space="preserve"> </w:t>
      </w:r>
      <w:r>
        <w:rPr>
          <w:lang w:val="id"/>
        </w:rPr>
        <w:t xml:space="preserve">menandakan pembalikan.</w:t>
      </w:r>
    </w:p>
    <w:p>
      <w:pPr>
        <w:pStyle w:val="BodyText"/>
      </w:pPr>
      <w:r>
        <w:rPr>
          <w:b/>
          <w:bCs/>
          <w:lang w:val="id"/>
        </w:rPr>
        <w:t xml:space="preserve">Peringatan besar:</w:t>
      </w:r>
      <w:r>
        <w:rPr>
          <w:lang w:val="id"/>
        </w:rPr>
        <w:t xml:space="preserve"> </w:t>
      </w:r>
      <w:r>
        <w:rPr>
          <w:lang w:val="id"/>
        </w:rPr>
        <w:t xml:space="preserve">ketiganya</w:t>
      </w:r>
      <w:r>
        <w:rPr>
          <w:lang w:val="id"/>
        </w:rPr>
        <w:t xml:space="preserve"> </w:t>
      </w:r>
      <w:r>
        <w:rPr>
          <w:b/>
          <w:bCs/>
          <w:lang w:val="id"/>
        </w:rPr>
        <w:t xml:space="preserve">mengukur rezim yang sudah lewat</w:t>
      </w:r>
      <w:r>
        <w:rPr>
          <w:lang w:val="id"/>
        </w:rPr>
        <w:t xml:space="preserve">. Tidak ada</w:t>
      </w:r>
      <w:r>
        <w:rPr>
          <w:lang w:val="id"/>
        </w:rPr>
        <w:t xml:space="preserve"> </w:t>
      </w:r>
      <w:r>
        <w:rPr>
          <w:lang w:val="id"/>
        </w:rPr>
        <w:t xml:space="preserve">ukuran yang memberi tahu rezim berikutnya. Manfaatnya bukan prediksi, melainkan: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Manfaat</w:t>
            </w:r>
          </w:p>
        </w:tc>
        <w:tc>
          <w:tcPr/>
          <w:p>
            <w:pPr>
              <w:pStyle w:val="Compact"/>
            </w:pPr>
            <w:r>
              <w:rPr>
                <w:lang w:val="id"/>
              </w:rPr>
              <w:t xml:space="preserve">Cara</w:t>
            </w:r>
          </w:p>
        </w:tc>
      </w:tr>
      <w:tr>
        <w:tc>
          <w:tcPr/>
          <w:p>
            <w:pPr>
              <w:pStyle w:val="Compact"/>
            </w:pPr>
            <w:r>
              <w:rPr>
                <w:lang w:val="id"/>
              </w:rPr>
              <w:t xml:space="preserve">Menjelaskan kinerja masa lalu</w:t>
            </w:r>
          </w:p>
        </w:tc>
        <w:tc>
          <w:tcPr/>
          <w:p>
            <w:pPr>
              <w:pStyle w:val="Compact"/>
            </w:pPr>
            <w:r>
              <w:rPr>
                <w:lang w:val="id"/>
              </w:rPr>
              <w:t xml:space="preserve">Memisahkan</w:t>
            </w:r>
            <w:r>
              <w:rPr>
                <w:lang w:val="id"/>
              </w:rPr>
              <w:t xml:space="preserve"> </w:t>
            </w:r>
            <w:r>
              <w:rPr>
                <w:lang w:val="id"/>
              </w:rPr>
              <w:t xml:space="preserve">“sistem rusak”</w:t>
            </w:r>
            <w:r>
              <w:rPr>
                <w:lang w:val="id"/>
              </w:rPr>
              <w:t xml:space="preserve"> </w:t>
            </w:r>
            <w:r>
              <w:rPr>
                <w:lang w:val="id"/>
              </w:rPr>
              <w:t xml:space="preserve">dari</w:t>
            </w:r>
            <w:r>
              <w:rPr>
                <w:lang w:val="id"/>
              </w:rPr>
              <w:t xml:space="preserve"> </w:t>
            </w:r>
            <w:r>
              <w:rPr>
                <w:lang w:val="id"/>
              </w:rPr>
              <w:t xml:space="preserve">“rezim tidak sesuai”</w:t>
            </w:r>
          </w:p>
        </w:tc>
      </w:tr>
      <w:tr>
        <w:tc>
          <w:tcPr/>
          <w:p>
            <w:pPr>
              <w:pStyle w:val="Compact"/>
            </w:pPr>
            <w:r>
              <w:rPr>
                <w:lang w:val="id"/>
              </w:rPr>
              <w:t xml:space="preserve">Menetapkan ekspektasi</w:t>
            </w:r>
          </w:p>
        </w:tc>
        <w:tc>
          <w:tcPr/>
          <w:p>
            <w:pPr>
              <w:pStyle w:val="Compact"/>
            </w:pPr>
            <w:r>
              <w:rPr>
                <w:lang w:val="id"/>
              </w:rPr>
              <w:t xml:space="preserve">Mengetahui bahwa sistem akan rugi pada sebagian periode</w:t>
            </w:r>
          </w:p>
        </w:tc>
      </w:tr>
      <w:tr>
        <w:tc>
          <w:tcPr/>
          <w:p>
            <w:pPr>
              <w:pStyle w:val="Compact"/>
            </w:pPr>
            <w:r>
              <w:rPr>
                <w:lang w:val="id"/>
              </w:rPr>
              <w:t xml:space="preserve">Penyaring (dengan hati-hati)</w:t>
            </w:r>
          </w:p>
        </w:tc>
        <w:tc>
          <w:tcPr/>
          <w:p>
            <w:pPr>
              <w:pStyle w:val="Compact"/>
            </w:pPr>
            <w:r>
              <w:rPr>
                <w:lang w:val="id"/>
              </w:rPr>
              <w:t xml:space="preserve">Menolak sinyal saat efisiensi sangat rendah —</w:t>
            </w:r>
            <w:r>
              <w:rPr>
                <w:lang w:val="id"/>
              </w:rPr>
              <w:t xml:space="preserve"> </w:t>
            </w:r>
            <w:r>
              <w:rPr>
                <w:b/>
                <w:bCs/>
                <w:lang w:val="id"/>
              </w:rPr>
              <w:t xml:space="preserve">wajib diuji</w:t>
            </w:r>
          </w:p>
        </w:tc>
      </w:tr>
    </w:tbl>
    <w:bookmarkEnd w:id="13"/>
    <w:bookmarkStart w:id="14" w:name="komponen-sistem-trend-following"/>
    <w:p>
      <w:pPr>
        <w:pStyle w:val="Heading3"/>
      </w:pPr>
      <w:r>
        <w:rPr>
          <w:lang w:val="id"/>
        </w:rPr>
        <w:t xml:space="preserve">4.3 Komponen sistem trend following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Komponen</w:t>
            </w:r>
          </w:p>
        </w:tc>
        <w:tc>
          <w:tcPr/>
          <w:p>
            <w:pPr>
              <w:pStyle w:val="Compact"/>
            </w:pPr>
            <w:r>
              <w:rPr>
                <w:lang w:val="id"/>
              </w:rPr>
              <w:t xml:space="preserve">Pilihan lazim</w:t>
            </w:r>
          </w:p>
        </w:tc>
        <w:tc>
          <w:tcPr/>
          <w:p>
            <w:pPr>
              <w:pStyle w:val="Compact"/>
            </w:pPr>
            <w:r>
              <w:rPr>
                <w:lang w:val="id"/>
              </w:rPr>
              <w:t xml:space="preserve">Yang harus ditetapkan</w:t>
            </w:r>
          </w:p>
        </w:tc>
      </w:tr>
      <w:tr>
        <w:tc>
          <w:tcPr/>
          <w:p>
            <w:pPr>
              <w:pStyle w:val="Compact"/>
            </w:pPr>
            <w:r>
              <w:rPr>
                <w:b/>
                <w:bCs/>
                <w:lang w:val="id"/>
              </w:rPr>
              <w:t xml:space="preserve">Pemicu masuk</w:t>
            </w:r>
          </w:p>
        </w:tc>
        <w:tc>
          <w:tcPr/>
          <w:p>
            <w:pPr>
              <w:pStyle w:val="Compact"/>
            </w:pPr>
            <w:r>
              <w:rPr>
                <w:lang w:val="id"/>
              </w:rPr>
              <w:t xml:space="preserve">Terobosan rentang N periode; persilangan rata-rata bergerak</w:t>
            </w:r>
          </w:p>
        </w:tc>
        <w:tc>
          <w:tcPr/>
          <w:p>
            <w:pPr>
              <w:pStyle w:val="Compact"/>
            </w:pPr>
            <w:r>
              <w:rPr>
                <w:lang w:val="id"/>
              </w:rPr>
              <w:t xml:space="preserve">Parameter N; definisi terobosan</w:t>
            </w:r>
          </w:p>
        </w:tc>
      </w:tr>
      <w:tr>
        <w:tc>
          <w:tcPr/>
          <w:p>
            <w:pPr>
              <w:pStyle w:val="Compact"/>
            </w:pPr>
            <w:r>
              <w:rPr>
                <w:b/>
                <w:bCs/>
                <w:lang w:val="id"/>
              </w:rPr>
              <w:t xml:space="preserve">Penyaring arah</w:t>
            </w:r>
          </w:p>
        </w:tc>
        <w:tc>
          <w:tcPr/>
          <w:p>
            <w:pPr>
              <w:pStyle w:val="Compact"/>
            </w:pPr>
            <w:r>
              <w:rPr>
                <w:lang w:val="id"/>
              </w:rPr>
              <w:t xml:space="preserve">Rata-rata bergerak jangka panjang; struktur (L2T.1)</w:t>
            </w:r>
          </w:p>
        </w:tc>
        <w:tc>
          <w:tcPr/>
          <w:p>
            <w:pPr>
              <w:pStyle w:val="Compact"/>
            </w:pPr>
            <w:r>
              <w:rPr>
                <w:lang w:val="id"/>
              </w:rPr>
              <w:t xml:space="preserve">Kerangka waktu konteks</w:t>
            </w:r>
          </w:p>
        </w:tc>
      </w:tr>
      <w:tr>
        <w:tc>
          <w:tcPr/>
          <w:p>
            <w:pPr>
              <w:pStyle w:val="Compact"/>
            </w:pPr>
            <w:r>
              <w:rPr>
                <w:b/>
                <w:bCs/>
                <w:lang w:val="id"/>
              </w:rPr>
              <w:t xml:space="preserve">Batas kerugian awal</w:t>
            </w:r>
          </w:p>
        </w:tc>
        <w:tc>
          <w:tcPr/>
          <w:p>
            <w:pPr>
              <w:pStyle w:val="Compact"/>
            </w:pPr>
            <w:r>
              <w:rPr>
                <w:lang w:val="id"/>
              </w:rPr>
              <w:t xml:space="preserve">Kelipatan volatilitas; di bawah lembah ayun</w:t>
            </w:r>
          </w:p>
        </w:tc>
        <w:tc>
          <w:tcPr/>
          <w:p>
            <w:pPr>
              <w:pStyle w:val="Compact"/>
            </w:pPr>
            <w:r>
              <w:rPr>
                <w:lang w:val="id"/>
              </w:rPr>
              <w:t xml:space="preserve">Kelipatan; metode volatilitas</w:t>
            </w:r>
          </w:p>
        </w:tc>
      </w:tr>
      <w:tr>
        <w:tc>
          <w:tcPr/>
          <w:p>
            <w:pPr>
              <w:pStyle w:val="Compact"/>
            </w:pPr>
            <w:r>
              <w:rPr>
                <w:b/>
                <w:bCs/>
                <w:lang w:val="id"/>
              </w:rPr>
              <w:t xml:space="preserve">Keluar mengikuti</w:t>
            </w:r>
          </w:p>
        </w:tc>
        <w:tc>
          <w:tcPr/>
          <w:p>
            <w:pPr>
              <w:pStyle w:val="Compact"/>
            </w:pPr>
            <w:r>
              <w:rPr>
                <w:lang w:val="id"/>
              </w:rPr>
              <w:t xml:space="preserve">Batas kerugian bergerak; terobosan berlawanan</w:t>
            </w:r>
          </w:p>
        </w:tc>
        <w:tc>
          <w:tcPr/>
          <w:p>
            <w:pPr>
              <w:pStyle w:val="Compact"/>
            </w:pPr>
            <w:r>
              <w:rPr>
                <w:lang w:val="id"/>
              </w:rPr>
              <w:t xml:space="preserve">Jarak; kecepatan penyesuaian</w:t>
            </w:r>
          </w:p>
        </w:tc>
      </w:tr>
      <w:tr>
        <w:tc>
          <w:tcPr/>
          <w:p>
            <w:pPr>
              <w:pStyle w:val="Compact"/>
            </w:pPr>
            <w:r>
              <w:rPr>
                <w:b/>
                <w:bCs/>
                <w:lang w:val="id"/>
              </w:rPr>
              <w:t xml:space="preserve">Ukuran posisi</w:t>
            </w:r>
          </w:p>
        </w:tc>
        <w:tc>
          <w:tcPr/>
          <w:p>
            <w:pPr>
              <w:pStyle w:val="Compact"/>
            </w:pPr>
            <w:r>
              <w:rPr>
                <w:lang w:val="id"/>
              </w:rPr>
              <w:t xml:space="preserve">Risiko tetap per transaksi berbasis volatilitas</w:t>
            </w:r>
          </w:p>
        </w:tc>
        <w:tc>
          <w:tcPr/>
          <w:p>
            <w:pPr>
              <w:pStyle w:val="Compact"/>
            </w:pPr>
            <w:r>
              <w:rPr>
                <w:lang w:val="id"/>
              </w:rPr>
              <w:t xml:space="preserve">% modal per transaksi</w:t>
            </w:r>
          </w:p>
        </w:tc>
      </w:tr>
      <w:tr>
        <w:tc>
          <w:tcPr/>
          <w:p>
            <w:pPr>
              <w:pStyle w:val="Compact"/>
            </w:pPr>
            <w:r>
              <w:rPr>
                <w:b/>
                <w:bCs/>
                <w:lang w:val="id"/>
              </w:rPr>
              <w:t xml:space="preserve">Penyaring rezim</w:t>
            </w:r>
          </w:p>
        </w:tc>
        <w:tc>
          <w:tcPr/>
          <w:p>
            <w:pPr>
              <w:pStyle w:val="Compact"/>
            </w:pPr>
            <w:r>
              <w:rPr>
                <w:lang w:val="id"/>
              </w:rPr>
              <w:t xml:space="preserve">Ambang efisiensi</w:t>
            </w:r>
          </w:p>
        </w:tc>
        <w:tc>
          <w:tcPr/>
          <w:p>
            <w:pPr>
              <w:pStyle w:val="Compact"/>
            </w:pPr>
            <w:r>
              <w:rPr>
                <w:b/>
                <w:bCs/>
                <w:lang w:val="id"/>
              </w:rPr>
              <w:t xml:space="preserve">Wajib diuji tingkat dasarnya</w:t>
            </w:r>
          </w:p>
        </w:tc>
      </w:tr>
    </w:tbl>
    <w:p>
      <w:pPr>
        <w:pStyle w:val="BodyText"/>
      </w:pPr>
      <w:r>
        <w:rPr>
          <w:b/>
          <w:bCs/>
          <w:lang w:val="id"/>
        </w:rPr>
        <w:t xml:space="preserve">Prinsip perancangan yang menentukan:</w:t>
      </w:r>
    </w:p>
    <w:p>
      <w:pPr>
        <w:pStyle w:val="BlockText"/>
      </w:pPr>
      <w:r>
        <w:rPr>
          <w:b/>
          <w:bCs/>
          <w:lang w:val="id"/>
        </w:rPr>
        <w:t xml:space="preserve">Aturan keluar lebih menentukan hasil daripada aturan masuk.</w:t>
      </w:r>
    </w:p>
    <w:p>
      <w:pPr>
        <w:pStyle w:val="FirstParagraph"/>
      </w:pPr>
      <w:r>
        <w:rPr>
          <w:lang w:val="id"/>
        </w:rPr>
        <w:t xml:space="preserve">Alasannya: pada sistem tren, sebagian kecil transaksi menghasilkan sebagian besar</w:t>
      </w:r>
      <w:r>
        <w:rPr>
          <w:lang w:val="id"/>
        </w:rPr>
        <w:t xml:space="preserve"> </w:t>
      </w:r>
      <w:r>
        <w:rPr>
          <w:lang w:val="id"/>
        </w:rPr>
        <w:t xml:space="preserve">keuntungan. Aturan keluar yang memotong kemenangan besar terlalu dini menghapus</w:t>
      </w:r>
      <w:r>
        <w:rPr>
          <w:lang w:val="id"/>
        </w:rPr>
        <w:t xml:space="preserve"> </w:t>
      </w:r>
      <w:r>
        <w:rPr>
          <w:lang w:val="id"/>
        </w:rPr>
        <w:t xml:space="preserve">seluruh keunggulan sistem.</w:t>
      </w:r>
    </w:p>
    <w:p>
      <w:pPr>
        <w:pStyle w:val="BodyText"/>
      </w:pPr>
      <w:r>
        <w:rPr>
          <w:b/>
          <w:bCs/>
          <w:lang w:val="id"/>
        </w:rPr>
        <w:t xml:space="preserve">Ini bertentangan dengan intuisi sebagian besar pemula</w:t>
      </w:r>
      <w:r>
        <w:rPr>
          <w:lang w:val="id"/>
        </w:rPr>
        <w:t xml:space="preserve">, yang menghabiskan</w:t>
      </w:r>
      <w:r>
        <w:rPr>
          <w:lang w:val="id"/>
        </w:rPr>
        <w:t xml:space="preserve"> </w:t>
      </w:r>
      <w:r>
        <w:rPr>
          <w:lang w:val="id"/>
        </w:rPr>
        <w:t xml:space="preserve">hampir seluruh usaha pada aturan masuk.</w:t>
      </w:r>
    </w:p>
    <w:p>
      <w:pPr>
        <w:pStyle w:val="BodyText"/>
      </w:pPr>
      <w:r>
        <w:rPr>
          <w:b/>
          <w:bCs/>
          <w:lang w:val="id"/>
        </w:rPr>
        <w:t xml:space="preserve">Ukuran posisi berbasis volatilitas</w:t>
      </w:r>
      <w:r>
        <w:rPr>
          <w:lang w:val="id"/>
        </w:rPr>
        <w:t xml:space="preserve"> </w:t>
      </w:r>
      <w:r>
        <w:rPr>
          <w:lang w:val="id"/>
        </w:rPr>
        <w:t xml:space="preserve">— cara menyamakan risiko antar-instrumen:</w:t>
      </w:r>
    </w:p>
    <w:p>
      <w:pPr>
        <w:pStyle w:val="BodyText"/>
      </w:pPr>
      <m:oMathPara>
        <m:oMathParaPr>
          <m:jc m:val="center"/>
        </m:oMathParaPr>
        <m:oMath>
          <m:r>
            <m:rPr>
              <m:nor/>
              <m:sty m:val="p"/>
            </m:rPr>
            <m:t>Jumlah unit</m:t>
          </m:r>
          <m:r>
            <m:rPr>
              <m:sty m:val="p"/>
            </m:rPr>
            <m:t>=</m:t>
          </m:r>
          <m:f>
            <m:fPr>
              <m:type m:val="bar"/>
            </m:fPr>
            <m:num>
              <m:r>
                <m:rPr>
                  <m:nor/>
                  <m:sty m:val="p"/>
                </m:rPr>
                <m:t>Modal</m:t>
              </m:r>
              <m:r>
                <m:rPr>
                  <m:sty m:val="p"/>
                </m:rPr>
                <m:t>×</m:t>
              </m:r>
              <m:r>
                <m:rPr>
                  <m:nor/>
                  <m:sty m:val="p"/>
                </m:rPr>
                <m:t>risiko per transaksi</m:t>
              </m:r>
            </m:num>
            <m:den>
              <m:r>
                <m:rPr>
                  <m:nor/>
                  <m:sty m:val="p"/>
                </m:rPr>
                <m:t>Kelipatan</m:t>
              </m:r>
              <m:r>
                <m:rPr>
                  <m:sty m:val="p"/>
                </m:rPr>
                <m:t>×</m:t>
              </m:r>
              <m:r>
                <m:rPr>
                  <m:nor/>
                  <m:sty m:val="p"/>
                </m:rPr>
                <m:t>volatilitas instrumen</m:t>
              </m:r>
            </m:den>
          </m:f>
        </m:oMath>
      </m:oMathPara>
    </w:p>
    <w:p>
      <w:pPr>
        <w:pStyle w:val="FirstParagraph"/>
      </w:pPr>
      <w:r>
        <w:rPr>
          <w:lang w:val="id"/>
        </w:rPr>
        <w:t xml:space="preserve">Tujuannya: setiap transaksi merisikokan jumlah rupiah yang sama, terlepas dari</w:t>
      </w:r>
      <w:r>
        <w:rPr>
          <w:lang w:val="id"/>
        </w:rPr>
        <w:t xml:space="preserve"> </w:t>
      </w:r>
      <w:r>
        <w:rPr>
          <w:lang w:val="id"/>
        </w:rPr>
        <w:t xml:space="preserve">apakah instrumennya bergejolak atau tenang.</w:t>
      </w:r>
    </w:p>
    <w:bookmarkEnd w:id="14"/>
    <w:bookmarkStart w:id="15" w:name="X49f6d4608d3160b4ce7a86f0d4bfab53899fe27"/>
    <w:p>
      <w:pPr>
        <w:pStyle w:val="Heading3"/>
      </w:pPr>
      <w:r>
        <w:rPr>
          <w:lang w:val="id"/>
        </w:rPr>
        <w:t xml:space="preserve">4.4 Profil hasil: mengapa menang jarang tetapi besar</w:t>
      </w:r>
    </w:p>
    <w:p>
      <w:pPr>
        <w:pStyle w:val="FirstParagraph"/>
      </w:pPr>
      <w:r>
        <w:rPr>
          <w:lang w:val="id"/>
        </w:rPr>
        <w:t xml:space="preserve">Sistem trend following secara struktural menghasilkan: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Ciri</w:t>
            </w:r>
          </w:p>
        </w:tc>
        <w:tc>
          <w:tcPr/>
          <w:p>
            <w:pPr>
              <w:pStyle w:val="Compact"/>
            </w:pPr>
            <w:r>
              <w:rPr>
                <w:lang w:val="id"/>
              </w:rPr>
              <w:t xml:space="preserve">Penyebab</w:t>
            </w:r>
          </w:p>
        </w:tc>
      </w:tr>
      <w:tr>
        <w:tc>
          <w:tcPr/>
          <w:p>
            <w:pPr>
              <w:pStyle w:val="Compact"/>
            </w:pPr>
            <w:r>
              <w:rPr>
                <w:b/>
                <w:bCs/>
                <w:lang w:val="id"/>
              </w:rPr>
              <w:t xml:space="preserve">Proporsi menang rendah</w:t>
            </w:r>
            <w:r>
              <w:rPr>
                <w:lang w:val="id"/>
              </w:rPr>
              <w:t xml:space="preserve"> </w:t>
            </w:r>
            <w:r>
              <w:rPr>
                <w:lang w:val="id"/>
              </w:rPr>
              <w:t xml:space="preserve">(30–45%)</w:t>
            </w:r>
          </w:p>
        </w:tc>
        <w:tc>
          <w:tcPr/>
          <w:p>
            <w:pPr>
              <w:pStyle w:val="Compact"/>
            </w:pPr>
            <w:r>
              <w:rPr>
                <w:lang w:val="id"/>
              </w:rPr>
              <w:t xml:space="preserve">Banyak sinyal palsu pada rezim berbalik arah</w:t>
            </w:r>
          </w:p>
        </w:tc>
      </w:tr>
      <w:tr>
        <w:tc>
          <w:tcPr/>
          <w:p>
            <w:pPr>
              <w:pStyle w:val="Compact"/>
            </w:pPr>
            <w:r>
              <w:rPr>
                <w:b/>
                <w:bCs/>
                <w:lang w:val="id"/>
              </w:rPr>
              <w:t xml:space="preserve">Rasio hasil tinggi</w:t>
            </w:r>
            <w:r>
              <w:rPr>
                <w:lang w:val="id"/>
              </w:rPr>
              <w:t xml:space="preserve"> </w:t>
            </w:r>
            <w:r>
              <w:rPr>
                <w:lang w:val="id"/>
              </w:rPr>
              <w:t xml:space="preserve">(2,5–4,0)</w:t>
            </w:r>
          </w:p>
        </w:tc>
        <w:tc>
          <w:tcPr/>
          <w:p>
            <w:pPr>
              <w:pStyle w:val="Compact"/>
            </w:pPr>
            <w:r>
              <w:rPr>
                <w:lang w:val="id"/>
              </w:rPr>
              <w:t xml:space="preserve">Kemenangan dibiarkan berjalan; kerugian dipotong</w:t>
            </w:r>
          </w:p>
        </w:tc>
      </w:tr>
      <w:tr>
        <w:tc>
          <w:tcPr/>
          <w:p>
            <w:pPr>
              <w:pStyle w:val="Compact"/>
            </w:pPr>
            <w:r>
              <w:rPr>
                <w:b/>
                <w:bCs/>
                <w:lang w:val="id"/>
              </w:rPr>
              <w:t xml:space="preserve">Kemencengan positif</w:t>
            </w:r>
          </w:p>
        </w:tc>
        <w:tc>
          <w:tcPr/>
          <w:p>
            <w:pPr>
              <w:pStyle w:val="Compact"/>
            </w:pPr>
            <w:r>
              <w:rPr>
                <w:lang w:val="id"/>
              </w:rPr>
              <w:t xml:space="preserve">Sesekali kemenangan sangat besar (L2.3 §4.2)</w:t>
            </w:r>
          </w:p>
        </w:tc>
      </w:tr>
      <w:tr>
        <w:tc>
          <w:tcPr/>
          <w:p>
            <w:pPr>
              <w:pStyle w:val="Compact"/>
            </w:pPr>
            <w:r>
              <w:rPr>
                <w:b/>
                <w:bCs/>
                <w:lang w:val="id"/>
              </w:rPr>
              <w:t xml:space="preserve">Rangkaian kalah panjang</w:t>
            </w:r>
          </w:p>
        </w:tc>
        <w:tc>
          <w:tcPr/>
          <w:p>
            <w:pPr>
              <w:pStyle w:val="Compact"/>
            </w:pPr>
            <w:r>
              <w:rPr>
                <w:lang w:val="id"/>
              </w:rPr>
              <w:t xml:space="preserve">Konsekuensi proporsi menang rendah (L2T.2 §4.6)</w:t>
            </w:r>
          </w:p>
        </w:tc>
      </w:tr>
    </w:tbl>
    <w:p>
      <w:pPr>
        <w:pStyle w:val="BodyText"/>
      </w:pPr>
      <w:r>
        <w:rPr>
          <w:b/>
          <w:bCs/>
          <w:lang w:val="id"/>
        </w:rPr>
        <w:t xml:space="preserve">Konsekuensi distribusi keuntungan.</w:t>
      </w:r>
      <w:r>
        <w:rPr>
          <w:lang w:val="id"/>
        </w:rPr>
        <w:t xml:space="preserve"> </w:t>
      </w:r>
      <w:r>
        <w:rPr>
          <w:lang w:val="id"/>
        </w:rPr>
        <w:t xml:space="preserve">Pada sistem tren, distribusi keuntungan</w:t>
      </w:r>
      <w:r>
        <w:rPr>
          <w:lang w:val="id"/>
        </w:rPr>
        <w:t xml:space="preserve"> </w:t>
      </w:r>
      <w:r>
        <w:rPr>
          <w:lang w:val="id"/>
        </w:rPr>
        <w:t xml:space="preserve">sangat tidak merata: sering kali</w:t>
      </w:r>
      <w:r>
        <w:rPr>
          <w:lang w:val="id"/>
        </w:rPr>
        <w:t xml:space="preserve"> </w:t>
      </w:r>
      <w:r>
        <w:rPr>
          <w:b/>
          <w:bCs/>
          <w:lang w:val="id"/>
        </w:rPr>
        <w:t xml:space="preserve">kurang dari 10% transaksi menghasilkan</w:t>
      </w:r>
      <w:r>
        <w:rPr>
          <w:b/>
          <w:bCs/>
          <w:lang w:val="id"/>
        </w:rPr>
        <w:t xml:space="preserve"> </w:t>
      </w:r>
      <w:r>
        <w:rPr>
          <w:b/>
          <w:bCs/>
          <w:lang w:val="id"/>
        </w:rPr>
        <w:t xml:space="preserve">sebagian besar keuntungan bersih</w:t>
      </w:r>
      <w:r>
        <w:rPr>
          <w:lang w:val="id"/>
        </w:rPr>
        <w:t xml:space="preserve">.</w:t>
      </w:r>
    </w:p>
    <w:p>
      <w:pPr>
        <w:pStyle w:val="BodyText"/>
      </w:pPr>
      <w:r>
        <w:rPr>
          <w:b/>
          <w:bCs/>
          <w:lang w:val="id"/>
        </w:rPr>
        <w:t xml:space="preserve">Implikasi yang sangat penting: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Implikasi</w:t>
            </w:r>
          </w:p>
        </w:tc>
        <w:tc>
          <w:tcPr/>
          <w:p>
            <w:pPr>
              <w:pStyle w:val="Compact"/>
            </w:pPr>
            <w:r>
              <w:rPr>
                <w:lang w:val="id"/>
              </w:rPr>
              <w:t xml:space="preserve">Konsekuensi praktis</w:t>
            </w:r>
          </w:p>
        </w:tc>
      </w:tr>
      <w:tr>
        <w:tc>
          <w:tcPr/>
          <w:p>
            <w:pPr>
              <w:pStyle w:val="Compact"/>
            </w:pPr>
            <w:r>
              <w:rPr>
                <w:lang w:val="id"/>
              </w:rPr>
              <w:t xml:space="preserve">Melewatkan beberapa transaksi terbesar dapat menghapus seluruh keuntungan</w:t>
            </w:r>
          </w:p>
        </w:tc>
        <w:tc>
          <w:tcPr/>
          <w:p>
            <w:pPr>
              <w:pStyle w:val="Compact"/>
            </w:pPr>
            <w:r>
              <w:rPr>
                <w:b/>
                <w:bCs/>
                <w:lang w:val="id"/>
              </w:rPr>
              <w:t xml:space="preserve">Tidak boleh memilih-milih sinyal</w:t>
            </w:r>
          </w:p>
        </w:tc>
      </w:tr>
      <w:tr>
        <w:tc>
          <w:tcPr/>
          <w:p>
            <w:pPr>
              <w:pStyle w:val="Compact"/>
            </w:pPr>
            <w:r>
              <w:rPr>
                <w:lang w:val="id"/>
              </w:rPr>
              <w:t xml:space="preserve">Tidak dapat diketahui di muka transaksi mana yang besar</w:t>
            </w:r>
          </w:p>
        </w:tc>
        <w:tc>
          <w:tcPr/>
          <w:p>
            <w:pPr>
              <w:pStyle w:val="Compact"/>
            </w:pPr>
            <w:r>
              <w:rPr>
                <w:lang w:val="id"/>
              </w:rPr>
              <w:t xml:space="preserve">Seluruh sinyal harus diambil</w:t>
            </w:r>
          </w:p>
        </w:tc>
      </w:tr>
      <w:tr>
        <w:tc>
          <w:tcPr/>
          <w:p>
            <w:pPr>
              <w:pStyle w:val="Compact"/>
            </w:pPr>
            <w:r>
              <w:rPr>
                <w:lang w:val="id"/>
              </w:rPr>
              <w:t xml:space="preserve">Disiplin eksekusi menjadi komponen keunggulan itu sendiri</w:t>
            </w:r>
          </w:p>
        </w:tc>
        <w:tc>
          <w:tcPr/>
          <w:p>
            <w:pPr>
              <w:pStyle w:val="Compact"/>
            </w:pPr>
            <w:r>
              <w:rPr>
                <w:lang w:val="id"/>
              </w:rPr>
              <w:t xml:space="preserve">L1.12 metrik kepatuhan</w:t>
            </w:r>
          </w:p>
        </w:tc>
      </w:tr>
    </w:tbl>
    <w:p>
      <w:pPr>
        <w:pStyle w:val="BodyText"/>
      </w:pPr>
      <w:r>
        <w:rPr>
          <w:b/>
          <w:bCs/>
          <w:lang w:val="id"/>
        </w:rPr>
        <w:t xml:space="preserve">Inilah alasan struktural mengapa jalur Trader menuntut tingkat kepatuhan</w:t>
      </w:r>
      <w:r>
        <w:rPr>
          <w:b/>
          <w:bCs/>
          <w:lang w:val="id"/>
        </w:rPr>
        <w:t xml:space="preserve"> </w:t>
      </w:r>
      <w:r>
        <w:rPr>
          <w:b/>
          <w:bCs/>
          <w:lang w:val="id"/>
        </w:rPr>
        <w:t xml:space="preserve">≥ 90%</w:t>
      </w:r>
      <w:r>
        <w:rPr>
          <w:lang w:val="id"/>
        </w:rPr>
        <w:t xml:space="preserve"> </w:t>
      </w:r>
      <w:r>
        <w:rPr>
          <w:lang w:val="id"/>
        </w:rPr>
        <w:t xml:space="preserve">(L1 §7): pada sistem berkemencengan positif, melewatkan sinyal bukan</w:t>
      </w:r>
      <w:r>
        <w:rPr>
          <w:lang w:val="id"/>
        </w:rPr>
        <w:t xml:space="preserve"> </w:t>
      </w:r>
      <w:r>
        <w:rPr>
          <w:lang w:val="id"/>
        </w:rPr>
        <w:t xml:space="preserve">kehati-hatian — ia menghancurkan ekspektasi.</w:t>
      </w:r>
    </w:p>
    <w:bookmarkEnd w:id="15"/>
    <w:bookmarkStart w:id="16" w:name="X957581529d2fece7042056d8961312efa5f6ea2"/>
    <w:p>
      <w:pPr>
        <w:pStyle w:val="Heading3"/>
      </w:pPr>
      <w:r>
        <w:rPr>
          <w:lang w:val="id"/>
        </w:rPr>
        <w:t xml:space="preserve">4.5 Biaya perilaku menjalankan sistem berkemencengan positif</w:t>
      </w:r>
    </w:p>
    <w:p>
      <w:pPr>
        <w:pStyle w:val="FirstParagraph"/>
      </w:pPr>
      <w:r>
        <w:rPr>
          <w:lang w:val="id"/>
        </w:rPr>
        <w:t xml:space="preserve">Sistem tren sulit dijalani, dan kesulitan itu memiliki biaya yang dapat dihitung.</w:t>
      </w:r>
    </w:p>
    <w:p>
      <w:pPr>
        <w:pStyle w:val="BodyText"/>
      </w:pPr>
      <w:r>
        <w:rPr>
          <w:b/>
          <w:bCs/>
          <w:lang w:val="id"/>
        </w:rPr>
        <w:t xml:space="preserve">Tiga sumber kegagalan perilaku:</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Sumber</w:t>
            </w:r>
          </w:p>
        </w:tc>
        <w:tc>
          <w:tcPr/>
          <w:p>
            <w:pPr>
              <w:pStyle w:val="Compact"/>
            </w:pPr>
            <w:r>
              <w:rPr>
                <w:lang w:val="id"/>
              </w:rPr>
              <w:t xml:space="preserve">Wujud</w:t>
            </w:r>
          </w:p>
        </w:tc>
        <w:tc>
          <w:tcPr/>
          <w:p>
            <w:pPr>
              <w:pStyle w:val="Compact"/>
            </w:pPr>
            <w:r>
              <w:rPr>
                <w:lang w:val="id"/>
              </w:rPr>
              <w:t xml:space="preserve">Dampak</w:t>
            </w:r>
          </w:p>
        </w:tc>
      </w:tr>
      <w:tr>
        <w:tc>
          <w:tcPr/>
          <w:p>
            <w:pPr>
              <w:pStyle w:val="Compact"/>
            </w:pPr>
            <w:r>
              <w:rPr>
                <w:b/>
                <w:bCs/>
                <w:lang w:val="id"/>
              </w:rPr>
              <w:t xml:space="preserve">Rangkaian kalah panjang</w:t>
            </w:r>
          </w:p>
        </w:tc>
        <w:tc>
          <w:tcPr/>
          <w:p>
            <w:pPr>
              <w:pStyle w:val="Compact"/>
            </w:pPr>
            <w:r>
              <w:rPr>
                <w:lang w:val="id"/>
              </w:rPr>
              <w:t xml:space="preserve">Meninggalkan sistem setelah beberapa kerugian</w:t>
            </w:r>
          </w:p>
        </w:tc>
        <w:tc>
          <w:tcPr/>
          <w:p>
            <w:pPr>
              <w:pStyle w:val="Compact"/>
            </w:pPr>
            <w:r>
              <w:rPr>
                <w:lang w:val="id"/>
              </w:rPr>
              <w:t xml:space="preserve">Kehilangan seluruh ekspektasi</w:t>
            </w:r>
          </w:p>
        </w:tc>
      </w:tr>
      <w:tr>
        <w:tc>
          <w:tcPr/>
          <w:p>
            <w:pPr>
              <w:pStyle w:val="Compact"/>
            </w:pPr>
            <w:r>
              <w:rPr>
                <w:b/>
                <w:bCs/>
                <w:lang w:val="id"/>
              </w:rPr>
              <w:t xml:space="preserve">Memotong kemenangan</w:t>
            </w:r>
          </w:p>
        </w:tc>
        <w:tc>
          <w:tcPr/>
          <w:p>
            <w:pPr>
              <w:pStyle w:val="Compact"/>
            </w:pPr>
            <w:r>
              <w:rPr>
                <w:lang w:val="id"/>
              </w:rPr>
              <w:t xml:space="preserve">Keluar lebih awal karena</w:t>
            </w:r>
            <w:r>
              <w:rPr>
                <w:lang w:val="id"/>
              </w:rPr>
              <w:t xml:space="preserve"> </w:t>
            </w:r>
            <w:r>
              <w:rPr>
                <w:lang w:val="id"/>
              </w:rPr>
              <w:t xml:space="preserve">“sudah untung banyak”</w:t>
            </w:r>
          </w:p>
        </w:tc>
        <w:tc>
          <w:tcPr/>
          <w:p>
            <w:pPr>
              <w:pStyle w:val="Compact"/>
            </w:pPr>
            <w:r>
              <w:rPr>
                <w:b/>
                <w:bCs/>
                <w:lang w:val="id"/>
              </w:rPr>
              <w:t xml:space="preserve">Menghapus kemencengan positif</w:t>
            </w:r>
          </w:p>
        </w:tc>
      </w:tr>
      <w:tr>
        <w:tc>
          <w:tcPr/>
          <w:p>
            <w:pPr>
              <w:pStyle w:val="Compact"/>
            </w:pPr>
            <w:r>
              <w:rPr>
                <w:b/>
                <w:bCs/>
                <w:lang w:val="id"/>
              </w:rPr>
              <w:t xml:space="preserve">Memilih sinyal</w:t>
            </w:r>
          </w:p>
        </w:tc>
        <w:tc>
          <w:tcPr/>
          <w:p>
            <w:pPr>
              <w:pStyle w:val="Compact"/>
            </w:pPr>
            <w:r>
              <w:rPr>
                <w:lang w:val="id"/>
              </w:rPr>
              <w:t xml:space="preserve">Mengambil sebagian, melewatkan sebagian</w:t>
            </w:r>
          </w:p>
        </w:tc>
        <w:tc>
          <w:tcPr/>
          <w:p>
            <w:pPr>
              <w:pStyle w:val="Compact"/>
            </w:pPr>
            <w:r>
              <w:rPr>
                <w:lang w:val="id"/>
              </w:rPr>
              <w:t xml:space="preserve">Kemungkinan melewatkan yang terbesar</w:t>
            </w:r>
          </w:p>
        </w:tc>
      </w:tr>
    </w:tbl>
    <w:p>
      <w:pPr>
        <w:pStyle w:val="BodyText"/>
      </w:pPr>
      <w:r>
        <w:rPr>
          <w:b/>
          <w:bCs/>
          <w:lang w:val="id"/>
        </w:rPr>
        <w:t xml:space="preserve">Sumber kedua adalah yang paling merusak dan paling tidak disadari.</w:t>
      </w:r>
      <w:r>
        <w:rPr>
          <w:lang w:val="id"/>
        </w:rPr>
        <w:t xml:space="preserve"> </w:t>
      </w:r>
      <w:r>
        <w:rPr>
          <w:lang w:val="id"/>
        </w:rPr>
        <w:t xml:space="preserve">Keluar</w:t>
      </w:r>
      <w:r>
        <w:rPr>
          <w:lang w:val="id"/>
        </w:rPr>
        <w:t xml:space="preserve"> </w:t>
      </w:r>
      <w:r>
        <w:rPr>
          <w:lang w:val="id"/>
        </w:rPr>
        <w:t xml:space="preserve">lebih awal terasa bijaksana — ia mengunci keuntungan. Tetapi pada sistem yang</w:t>
      </w:r>
      <w:r>
        <w:rPr>
          <w:lang w:val="id"/>
        </w:rPr>
        <w:t xml:space="preserve"> </w:t>
      </w:r>
      <w:r>
        <w:rPr>
          <w:lang w:val="id"/>
        </w:rPr>
        <w:t xml:space="preserve">keunggulannya berasal dari sedikit kemenangan besar, memotong kemenangan</w:t>
      </w:r>
      <w:r>
        <w:rPr>
          <w:lang w:val="id"/>
        </w:rPr>
        <w:t xml:space="preserve"> </w:t>
      </w:r>
      <w:r>
        <w:rPr>
          <w:lang w:val="id"/>
        </w:rPr>
        <w:t xml:space="preserve">mengubah profil distribusi secara mendasar.</w:t>
      </w:r>
    </w:p>
    <w:p>
      <w:pPr>
        <w:pStyle w:val="BodyText"/>
      </w:pPr>
      <w:r>
        <w:rPr>
          <w:b/>
          <w:bCs/>
          <w:lang w:val="id"/>
        </w:rPr>
        <w:t xml:space="preserve">Cara mengukurnya:</w:t>
      </w:r>
      <w:r>
        <w:rPr>
          <w:lang w:val="id"/>
        </w:rPr>
        <w:t xml:space="preserve"> </w:t>
      </w:r>
      <w:r>
        <w:rPr>
          <w:lang w:val="id"/>
        </w:rPr>
        <w:t xml:space="preserve">bandingkan ekspektasi sistem sesuai aturan dengan</w:t>
      </w:r>
      <w:r>
        <w:rPr>
          <w:lang w:val="id"/>
        </w:rPr>
        <w:t xml:space="preserve"> </w:t>
      </w:r>
      <w:r>
        <w:rPr>
          <w:lang w:val="id"/>
        </w:rPr>
        <w:t xml:space="preserve">ekspektasi yang benar-benar dialami (padanan TWR versus MWR dari L0.8 §4.4,</w:t>
      </w:r>
      <w:r>
        <w:rPr>
          <w:lang w:val="id"/>
        </w:rPr>
        <w:t xml:space="preserve"> </w:t>
      </w:r>
      <w:r>
        <w:rPr>
          <w:lang w:val="id"/>
        </w:rPr>
        <w:t xml:space="preserve">diterapkan pada tingkat sistem).</w:t>
      </w:r>
    </w:p>
    <w:bookmarkEnd w:id="16"/>
    <w:bookmarkStart w:id="17" w:name="X2f8b15f43499eb07937c38acf0f75e0fefd4abd"/>
    <w:p>
      <w:pPr>
        <w:pStyle w:val="Heading3"/>
      </w:pPr>
      <w:r>
        <w:rPr>
          <w:lang w:val="id"/>
        </w:rPr>
        <w:t xml:space="preserve">4.6 Mengapa indikator tren sering berkinerja buruk</w:t>
      </w:r>
    </w:p>
    <w:p>
      <w:pPr>
        <w:pStyle w:val="FirstParagraph"/>
      </w:pPr>
      <w:r>
        <w:rPr>
          <w:lang w:val="id"/>
        </w:rPr>
        <w:t xml:space="preserve">Banyak peserta menemukan bahwa indikator tren yang populer memberi hasil</w:t>
      </w:r>
      <w:r>
        <w:rPr>
          <w:lang w:val="id"/>
        </w:rPr>
        <w:t xml:space="preserve"> </w:t>
      </w:r>
      <w:r>
        <w:rPr>
          <w:lang w:val="id"/>
        </w:rPr>
        <w:t xml:space="preserve">mengecewakan. Ada tiga alasan struktural: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Alasan</w:t>
            </w:r>
          </w:p>
        </w:tc>
        <w:tc>
          <w:tcPr/>
          <w:p>
            <w:pPr>
              <w:pStyle w:val="Compact"/>
            </w:pPr>
            <w:r>
              <w:rPr>
                <w:lang w:val="id"/>
              </w:rPr>
              <w:t xml:space="preserve">Penjelasan</w:t>
            </w:r>
          </w:p>
        </w:tc>
      </w:tr>
      <w:tr>
        <w:tc>
          <w:tcPr/>
          <w:p>
            <w:pPr>
              <w:pStyle w:val="Compact"/>
            </w:pPr>
            <w:r>
              <w:rPr>
                <w:b/>
                <w:bCs/>
                <w:lang w:val="id"/>
              </w:rPr>
              <w:t xml:space="preserve">Keterlambatan melekat</w:t>
            </w:r>
          </w:p>
        </w:tc>
        <w:tc>
          <w:tcPr/>
          <w:p>
            <w:pPr>
              <w:pStyle w:val="Compact"/>
            </w:pPr>
            <w:r>
              <w:rPr>
                <w:lang w:val="id"/>
              </w:rPr>
              <w:t xml:space="preserve">Rata-rata bergerak adalah rata-rata masa lalu; ia selalu terlambat</w:t>
            </w:r>
          </w:p>
        </w:tc>
      </w:tr>
      <w:tr>
        <w:tc>
          <w:tcPr/>
          <w:p>
            <w:pPr>
              <w:pStyle w:val="Compact"/>
            </w:pPr>
            <w:r>
              <w:rPr>
                <w:b/>
                <w:bCs/>
                <w:lang w:val="id"/>
              </w:rPr>
              <w:t xml:space="preserve">Rezim berbalik arah mendominasi</w:t>
            </w:r>
          </w:p>
        </w:tc>
        <w:tc>
          <w:tcPr/>
          <w:p>
            <w:pPr>
              <w:pStyle w:val="Compact"/>
            </w:pPr>
            <w:r>
              <w:rPr>
                <w:lang w:val="id"/>
              </w:rPr>
              <w:t xml:space="preserve">Pasar lebih sering berayun daripada bertren</w:t>
            </w:r>
          </w:p>
        </w:tc>
      </w:tr>
      <w:tr>
        <w:tc>
          <w:tcPr/>
          <w:p>
            <w:pPr>
              <w:pStyle w:val="Compact"/>
            </w:pPr>
            <w:r>
              <w:rPr>
                <w:b/>
                <w:bCs/>
                <w:lang w:val="id"/>
              </w:rPr>
              <w:t xml:space="preserve">Parameter dioptimasi berlebihan</w:t>
            </w:r>
          </w:p>
        </w:tc>
        <w:tc>
          <w:tcPr/>
          <w:p>
            <w:pPr>
              <w:pStyle w:val="Compact"/>
            </w:pPr>
            <w:r>
              <w:rPr>
                <w:lang w:val="id"/>
              </w:rPr>
              <w:t xml:space="preserve">Parameter</w:t>
            </w:r>
            <w:r>
              <w:rPr>
                <w:lang w:val="id"/>
              </w:rPr>
              <w:t xml:space="preserve"> </w:t>
            </w:r>
            <w:r>
              <w:rPr>
                <w:lang w:val="id"/>
              </w:rPr>
              <w:t xml:space="preserve">“terbaik”</w:t>
            </w:r>
            <w:r>
              <w:rPr>
                <w:lang w:val="id"/>
              </w:rPr>
              <w:t xml:space="preserve"> </w:t>
            </w:r>
            <w:r>
              <w:rPr>
                <w:lang w:val="id"/>
              </w:rPr>
              <w:t xml:space="preserve">pada data historis sering tidak bertahan (L2.3 §4.6)</w:t>
            </w:r>
          </w:p>
        </w:tc>
      </w:tr>
    </w:tbl>
    <w:p>
      <w:pPr>
        <w:pStyle w:val="BodyText"/>
      </w:pPr>
      <w:r>
        <w:rPr>
          <w:b/>
          <w:bCs/>
          <w:lang w:val="id"/>
        </w:rPr>
        <w:t xml:space="preserve">Alasan kedua paling menentukan.</w:t>
      </w:r>
      <w:r>
        <w:rPr>
          <w:lang w:val="id"/>
        </w:rPr>
        <w:t xml:space="preserve"> </w:t>
      </w:r>
      <w:r>
        <w:rPr>
          <w:lang w:val="id"/>
        </w:rPr>
        <w:t xml:space="preserve">Bila pasar bertren hanya sebagian kecil</w:t>
      </w:r>
      <w:r>
        <w:rPr>
          <w:lang w:val="id"/>
        </w:rPr>
        <w:t xml:space="preserve"> </w:t>
      </w:r>
      <w:r>
        <w:rPr>
          <w:lang w:val="id"/>
        </w:rPr>
        <w:t xml:space="preserve">waktu, sistem tren akan mengalami kerugian kecil berulang sepanjang sisa waktu —</w:t>
      </w:r>
      <w:r>
        <w:rPr>
          <w:lang w:val="id"/>
        </w:rPr>
        <w:t xml:space="preserve"> </w:t>
      </w:r>
      <w:r>
        <w:rPr>
          <w:lang w:val="id"/>
        </w:rPr>
        <w:t xml:space="preserve">dan itu adalah</w:t>
      </w:r>
      <w:r>
        <w:rPr>
          <w:lang w:val="id"/>
        </w:rPr>
        <w:t xml:space="preserve"> </w:t>
      </w:r>
      <w:r>
        <w:rPr>
          <w:b/>
          <w:bCs/>
          <w:lang w:val="id"/>
        </w:rPr>
        <w:t xml:space="preserve">harga masuk</w:t>
      </w:r>
      <w:r>
        <w:rPr>
          <w:lang w:val="id"/>
        </w:rPr>
        <w:t xml:space="preserve"> </w:t>
      </w:r>
      <w:r>
        <w:rPr>
          <w:lang w:val="id"/>
        </w:rPr>
        <w:t xml:space="preserve">untuk menangkap tren ketika ia terjadi.</w:t>
      </w:r>
    </w:p>
    <w:p>
      <w:pPr>
        <w:pStyle w:val="BodyText"/>
      </w:pPr>
      <w:r>
        <w:rPr>
          <w:b/>
          <w:bCs/>
          <w:lang w:val="id"/>
        </w:rPr>
        <w:t xml:space="preserve">Konsekuensi yang harus diterima:</w:t>
      </w:r>
      <w:r>
        <w:rPr>
          <w:lang w:val="id"/>
        </w:rPr>
        <w:t xml:space="preserve"> </w:t>
      </w:r>
      <w:r>
        <w:rPr>
          <w:lang w:val="id"/>
        </w:rPr>
        <w:t xml:space="preserve">trend following bukan sistem yang</w:t>
      </w:r>
      <w:r>
        <w:rPr>
          <w:lang w:val="id"/>
        </w:rPr>
        <w:t xml:space="preserve"> </w:t>
      </w:r>
      <w:r>
        <w:rPr>
          <w:lang w:val="id"/>
        </w:rPr>
        <w:t xml:space="preserve">“sering</w:t>
      </w:r>
      <w:r>
        <w:rPr>
          <w:lang w:val="id"/>
        </w:rPr>
        <w:t xml:space="preserve"> </w:t>
      </w:r>
      <w:r>
        <w:rPr>
          <w:lang w:val="id"/>
        </w:rPr>
        <w:t xml:space="preserve">benar”</w:t>
      </w:r>
      <w:r>
        <w:rPr>
          <w:lang w:val="id"/>
        </w:rPr>
        <w:t xml:space="preserve">. Ia sistem yang</w:t>
      </w:r>
      <w:r>
        <w:rPr>
          <w:lang w:val="id"/>
        </w:rPr>
        <w:t xml:space="preserve"> </w:t>
      </w:r>
      <w:r>
        <w:rPr>
          <w:b/>
          <w:bCs/>
          <w:lang w:val="id"/>
        </w:rPr>
        <w:t xml:space="preserve">jarang benar dan sangat menguntungkan ketika benar</w:t>
      </w:r>
      <w:r>
        <w:rPr>
          <w:lang w:val="id"/>
        </w:rPr>
        <w:t xml:space="preserve">,</w:t>
      </w:r>
      <w:r>
        <w:rPr>
          <w:lang w:val="id"/>
        </w:rPr>
        <w:t xml:space="preserve"> </w:t>
      </w:r>
      <w:r>
        <w:rPr>
          <w:lang w:val="id"/>
        </w:rPr>
        <w:t xml:space="preserve">dengan syarat kemenangan besar tidak dipotong.</w:t>
      </w:r>
    </w:p>
    <w:p>
      <w:pPr>
        <w:pStyle w:val="BodyText"/>
      </w:pPr>
      <w:r>
        <w:rPr>
          <w:lang w:val="id"/>
        </w:rPr>
        <w:t xml:space="preserve">Peserta yang tidak dapat menerima profil ini sebaiknya memilih pendekatan lain —</w:t>
      </w:r>
      <w:r>
        <w:rPr>
          <w:lang w:val="id"/>
        </w:rPr>
        <w:t xml:space="preserve"> </w:t>
      </w:r>
      <w:r>
        <w:rPr>
          <w:lang w:val="id"/>
        </w:rPr>
        <w:t xml:space="preserve">dan menyatakan itu adalah keputusan yang sah, bukan kegagalan.</w:t>
      </w:r>
    </w:p>
    <w:bookmarkEnd w:id="17"/>
    <w:bookmarkEnd w:id="18"/>
    <w:bookmarkStart w:id="22" w:name="contoh-terhitung"/>
    <w:p>
      <w:pPr>
        <w:pStyle w:val="Heading2"/>
      </w:pPr>
      <w:r>
        <w:rPr>
          <w:lang w:val="id"/>
        </w:rPr>
        <w:t xml:space="preserve">5. Contoh Terhitung</w:t>
      </w:r>
    </w:p>
    <w:bookmarkStart w:id="19" w:name="Xa03468b89f56aabb13f61138a567a8d15618508"/>
    <w:p>
      <w:pPr>
        <w:pStyle w:val="Heading3"/>
      </w:pPr>
      <w:r>
        <w:rPr>
          <w:lang w:val="id"/>
        </w:rPr>
        <w:t xml:space="preserve">Contoh 1 — Mengukur rezim dan kinerja sistem</w:t>
      </w:r>
    </w:p>
    <w:p>
      <w:pPr>
        <w:pStyle w:val="FirstParagraph"/>
      </w:pPr>
      <w:r>
        <w:rPr>
          <w:lang w:val="id"/>
        </w:rPr>
        <w:t xml:space="preserve">Data ilustrasi, dua periode berbeda pada instrumen yang sama: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Ukuran</w:t>
            </w:r>
          </w:p>
        </w:tc>
        <w:tc>
          <w:tcPr/>
          <w:p>
            <w:pPr>
              <w:pStyle w:val="Compact"/>
              <w:jc w:val="right"/>
            </w:pPr>
            <w:r>
              <w:rPr>
                <w:lang w:val="id"/>
              </w:rPr>
              <w:t xml:space="preserve">Periode A</w:t>
            </w:r>
          </w:p>
        </w:tc>
        <w:tc>
          <w:tcPr/>
          <w:p>
            <w:pPr>
              <w:pStyle w:val="Compact"/>
              <w:jc w:val="right"/>
            </w:pPr>
            <w:r>
              <w:rPr>
                <w:lang w:val="id"/>
              </w:rPr>
              <w:t xml:space="preserve">Periode B</w:t>
            </w:r>
          </w:p>
        </w:tc>
      </w:tr>
      <w:tr>
        <w:tc>
          <w:tcPr/>
          <w:p>
            <w:pPr>
              <w:pStyle w:val="Compact"/>
            </w:pPr>
            <w:r>
              <w:rPr>
                <w:lang w:val="id"/>
              </w:rPr>
              <w:t xml:space="preserve">Perubahan harga bersih 60 bar</w:t>
            </w:r>
          </w:p>
        </w:tc>
        <w:tc>
          <w:tcPr/>
          <w:p>
            <w:pPr>
              <w:pStyle w:val="Compact"/>
              <w:jc w:val="right"/>
            </w:pPr>
            <w:r>
              <w:rPr>
                <w:lang w:val="id"/>
              </w:rPr>
              <w:t xml:space="preserve">+18,4%</w:t>
            </w:r>
          </w:p>
        </w:tc>
        <w:tc>
          <w:tcPr/>
          <w:p>
            <w:pPr>
              <w:pStyle w:val="Compact"/>
              <w:jc w:val="right"/>
            </w:pPr>
            <w:r>
              <w:rPr>
                <w:lang w:val="id"/>
              </w:rPr>
              <w:t xml:space="preserve">+1,2%</w:t>
            </w:r>
          </w:p>
        </w:tc>
      </w:tr>
      <w:tr>
        <w:tc>
          <w:tcPr/>
          <w:p>
            <w:pPr>
              <w:pStyle w:val="Compact"/>
            </w:pPr>
            <w:r>
              <w:rPr>
                <w:lang w:val="id"/>
              </w:rPr>
              <w:t xml:space="preserve">Jumlah total pergerakan absolut harian</w:t>
            </w:r>
          </w:p>
        </w:tc>
        <w:tc>
          <w:tcPr/>
          <w:p>
            <w:pPr>
              <w:pStyle w:val="Compact"/>
              <w:jc w:val="right"/>
            </w:pPr>
            <w:r>
              <w:rPr>
                <w:lang w:val="id"/>
              </w:rPr>
              <w:t xml:space="preserve">62,3%</w:t>
            </w:r>
          </w:p>
        </w:tc>
        <w:tc>
          <w:tcPr/>
          <w:p>
            <w:pPr>
              <w:pStyle w:val="Compact"/>
              <w:jc w:val="right"/>
            </w:pPr>
            <w:r>
              <w:rPr>
                <w:lang w:val="id"/>
              </w:rPr>
              <w:t xml:space="preserve">71,8%</w:t>
            </w:r>
          </w:p>
        </w:tc>
      </w:tr>
      <w:tr>
        <w:tc>
          <w:tcPr/>
          <w:p>
            <w:pPr>
              <w:pStyle w:val="Compact"/>
            </w:pPr>
            <w:r>
              <w:rPr>
                <w:b/>
                <w:bCs/>
                <w:lang w:val="id"/>
              </w:rPr>
              <w:t xml:space="preserve">Rasio efisiensi</w:t>
            </w:r>
          </w:p>
        </w:tc>
        <w:tc>
          <w:tcPr/>
          <w:p>
            <w:pPr>
              <w:pStyle w:val="Compact"/>
              <w:jc w:val="right"/>
            </w:pPr>
            <w:r>
              <w:rPr>
                <w:b/>
                <w:bCs/>
                <w:lang w:val="id"/>
              </w:rPr>
              <w:t xml:space="preserve">0,295</w:t>
            </w:r>
          </w:p>
        </w:tc>
        <w:tc>
          <w:tcPr/>
          <w:p>
            <w:pPr>
              <w:pStyle w:val="Compact"/>
              <w:jc w:val="right"/>
            </w:pPr>
            <w:r>
              <w:rPr>
                <w:b/>
                <w:bCs/>
                <w:lang w:val="id"/>
              </w:rPr>
              <w:t xml:space="preserve">0,017</w:t>
            </w:r>
          </w:p>
        </w:tc>
      </w:tr>
    </w:tbl>
    <w:p>
      <w:pPr>
        <w:pStyle w:val="BodyText"/>
      </w:pPr>
      <w:r>
        <w:rPr>
          <w:b/>
          <w:bCs/>
          <w:lang w:val="id"/>
        </w:rPr>
        <w:t xml:space="preserve">Kinerja sistem tren yang sama pada kedua periode: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Ukuran</w:t>
            </w:r>
          </w:p>
        </w:tc>
        <w:tc>
          <w:tcPr/>
          <w:p>
            <w:pPr>
              <w:pStyle w:val="Compact"/>
              <w:jc w:val="right"/>
            </w:pPr>
            <w:r>
              <w:rPr>
                <w:lang w:val="id"/>
              </w:rPr>
              <w:t xml:space="preserve">Periode A</w:t>
            </w:r>
          </w:p>
        </w:tc>
        <w:tc>
          <w:tcPr/>
          <w:p>
            <w:pPr>
              <w:pStyle w:val="Compact"/>
              <w:jc w:val="right"/>
            </w:pPr>
            <w:r>
              <w:rPr>
                <w:lang w:val="id"/>
              </w:rPr>
              <w:t xml:space="preserve">Periode B</w:t>
            </w:r>
          </w:p>
        </w:tc>
      </w:tr>
      <w:tr>
        <w:tc>
          <w:tcPr/>
          <w:p>
            <w:pPr>
              <w:pStyle w:val="Compact"/>
            </w:pPr>
            <w:r>
              <w:rPr>
                <w:lang w:val="id"/>
              </w:rPr>
              <w:t xml:space="preserve">Jumlah transaksi</w:t>
            </w:r>
          </w:p>
        </w:tc>
        <w:tc>
          <w:tcPr/>
          <w:p>
            <w:pPr>
              <w:pStyle w:val="Compact"/>
              <w:jc w:val="right"/>
            </w:pPr>
            <w:r>
              <w:rPr>
                <w:lang w:val="id"/>
              </w:rPr>
              <w:t xml:space="preserve">9</w:t>
            </w:r>
          </w:p>
        </w:tc>
        <w:tc>
          <w:tcPr/>
          <w:p>
            <w:pPr>
              <w:pStyle w:val="Compact"/>
              <w:jc w:val="right"/>
            </w:pPr>
            <w:r>
              <w:rPr>
                <w:lang w:val="id"/>
              </w:rPr>
              <w:t xml:space="preserve">14</w:t>
            </w:r>
          </w:p>
        </w:tc>
      </w:tr>
      <w:tr>
        <w:tc>
          <w:tcPr/>
          <w:p>
            <w:pPr>
              <w:pStyle w:val="Compact"/>
            </w:pPr>
            <w:r>
              <w:rPr>
                <w:lang w:val="id"/>
              </w:rPr>
              <w:t xml:space="preserve">Transaksi menang</w:t>
            </w:r>
          </w:p>
        </w:tc>
        <w:tc>
          <w:tcPr/>
          <w:p>
            <w:pPr>
              <w:pStyle w:val="Compact"/>
              <w:jc w:val="right"/>
            </w:pPr>
            <w:r>
              <w:rPr>
                <w:lang w:val="id"/>
              </w:rPr>
              <w:t xml:space="preserve">4</w:t>
            </w:r>
          </w:p>
        </w:tc>
        <w:tc>
          <w:tcPr/>
          <w:p>
            <w:pPr>
              <w:pStyle w:val="Compact"/>
              <w:jc w:val="right"/>
            </w:pPr>
            <w:r>
              <w:rPr>
                <w:lang w:val="id"/>
              </w:rPr>
              <w:t xml:space="preserve">2</w:t>
            </w:r>
          </w:p>
        </w:tc>
      </w:tr>
      <w:tr>
        <w:tc>
          <w:tcPr/>
          <w:p>
            <w:pPr>
              <w:pStyle w:val="Compact"/>
            </w:pPr>
            <w:r>
              <w:rPr>
                <w:lang w:val="id"/>
              </w:rPr>
              <w:t xml:space="preserve">Proporsi menang</w:t>
            </w:r>
          </w:p>
        </w:tc>
        <w:tc>
          <w:tcPr/>
          <w:p>
            <w:pPr>
              <w:pStyle w:val="Compact"/>
              <w:jc w:val="right"/>
            </w:pPr>
            <w:r>
              <w:rPr>
                <w:lang w:val="id"/>
              </w:rPr>
              <w:t xml:space="preserve">44,4%</w:t>
            </w:r>
          </w:p>
        </w:tc>
        <w:tc>
          <w:tcPr/>
          <w:p>
            <w:pPr>
              <w:pStyle w:val="Compact"/>
              <w:jc w:val="right"/>
            </w:pPr>
            <w:r>
              <w:rPr>
                <w:b/>
                <w:bCs/>
                <w:lang w:val="id"/>
              </w:rPr>
              <w:t xml:space="preserve">14,3%</w:t>
            </w:r>
          </w:p>
        </w:tc>
      </w:tr>
      <w:tr>
        <w:tc>
          <w:tcPr/>
          <w:p>
            <w:pPr>
              <w:pStyle w:val="Compact"/>
            </w:pPr>
            <w:r>
              <w:rPr>
                <w:lang w:val="id"/>
              </w:rPr>
              <w:t xml:space="preserve">Rata-rata menang</w:t>
            </w:r>
          </w:p>
        </w:tc>
        <w:tc>
          <w:tcPr/>
          <w:p>
            <w:pPr>
              <w:pStyle w:val="Compact"/>
              <w:jc w:val="right"/>
            </w:pPr>
            <w:r>
              <w:rPr>
                <w:lang w:val="id"/>
              </w:rPr>
              <w:t xml:space="preserve">3,8R</w:t>
            </w:r>
          </w:p>
        </w:tc>
        <w:tc>
          <w:tcPr/>
          <w:p>
            <w:pPr>
              <w:pStyle w:val="Compact"/>
              <w:jc w:val="right"/>
            </w:pPr>
            <w:r>
              <w:rPr>
                <w:lang w:val="id"/>
              </w:rPr>
              <w:t xml:space="preserve">1,6R</w:t>
            </w:r>
          </w:p>
        </w:tc>
      </w:tr>
      <w:tr>
        <w:tc>
          <w:tcPr/>
          <w:p>
            <w:pPr>
              <w:pStyle w:val="Compact"/>
            </w:pPr>
            <w:r>
              <w:rPr>
                <w:lang w:val="id"/>
              </w:rPr>
              <w:t xml:space="preserve">Rata-rata kalah</w:t>
            </w:r>
          </w:p>
        </w:tc>
        <w:tc>
          <w:tcPr/>
          <w:p>
            <w:pPr>
              <w:pStyle w:val="Compact"/>
              <w:jc w:val="right"/>
            </w:pPr>
            <w:r>
              <w:rPr>
                <w:lang w:val="id"/>
              </w:rPr>
              <w:t xml:space="preserve">1,0R</w:t>
            </w:r>
          </w:p>
        </w:tc>
        <w:tc>
          <w:tcPr/>
          <w:p>
            <w:pPr>
              <w:pStyle w:val="Compact"/>
              <w:jc w:val="right"/>
            </w:pPr>
            <w:r>
              <w:rPr>
                <w:lang w:val="id"/>
              </w:rPr>
              <w:t xml:space="preserve">1,0R</w:t>
            </w:r>
          </w:p>
        </w:tc>
      </w:tr>
      <w:tr>
        <w:tc>
          <w:tcPr/>
          <w:p>
            <w:pPr>
              <w:pStyle w:val="Compact"/>
            </w:pPr>
            <w:r>
              <w:rPr>
                <w:b/>
                <w:bCs/>
                <w:lang w:val="id"/>
              </w:rPr>
              <w:t xml:space="preserve">Ekspektasi</w:t>
            </w:r>
          </w:p>
        </w:tc>
        <w:tc>
          <w:tcPr/>
          <w:p>
            <w:pPr>
              <w:pStyle w:val="Compact"/>
              <w:jc w:val="right"/>
            </w:pPr>
            <w:r>
              <w:rPr>
                <w:b/>
                <w:bCs/>
                <w:lang w:val="id"/>
              </w:rPr>
              <w:t xml:space="preserve">+1,133R</w:t>
            </w:r>
          </w:p>
        </w:tc>
        <w:tc>
          <w:tcPr/>
          <w:p>
            <w:pPr>
              <w:pStyle w:val="Compact"/>
              <w:jc w:val="right"/>
            </w:pPr>
            <w:r>
              <w:rPr>
                <w:b/>
                <w:bCs/>
                <w:lang w:val="id"/>
              </w:rPr>
              <w:t xml:space="preserve">−0,629R</w:t>
            </w:r>
          </w:p>
        </w:tc>
      </w:tr>
      <w:tr>
        <w:tc>
          <w:tcPr/>
          <w:p>
            <w:pPr>
              <w:pStyle w:val="Compact"/>
            </w:pPr>
            <w:r>
              <w:rPr>
                <w:b/>
                <w:bCs/>
                <w:lang w:val="id"/>
              </w:rPr>
              <w:t xml:space="preserve">Hasil total</w:t>
            </w:r>
          </w:p>
        </w:tc>
        <w:tc>
          <w:tcPr/>
          <w:p>
            <w:pPr>
              <w:pStyle w:val="Compact"/>
              <w:jc w:val="right"/>
            </w:pPr>
            <w:r>
              <w:rPr>
                <w:b/>
                <w:bCs/>
                <w:lang w:val="id"/>
              </w:rPr>
              <w:t xml:space="preserve">+10,2R</w:t>
            </w:r>
          </w:p>
        </w:tc>
        <w:tc>
          <w:tcPr/>
          <w:p>
            <w:pPr>
              <w:pStyle w:val="Compact"/>
              <w:jc w:val="right"/>
            </w:pPr>
            <w:r>
              <w:rPr>
                <w:b/>
                <w:bCs/>
                <w:lang w:val="id"/>
              </w:rPr>
              <w:t xml:space="preserve">−8,8R</w:t>
            </w:r>
          </w:p>
        </w:tc>
      </w:tr>
    </w:tbl>
    <w:p>
      <w:pPr>
        <w:pStyle w:val="BodyText"/>
      </w:pPr>
      <w:r>
        <w:rPr>
          <w:b/>
          <w:bCs/>
          <w:lang w:val="id"/>
        </w:rPr>
        <w:t xml:space="preserve">Tafsir.</w:t>
      </w:r>
    </w:p>
    <w:p>
      <w:pPr>
        <w:pStyle w:val="BodyText"/>
      </w:pPr>
      <w:r>
        <w:rPr>
          <w:lang w:val="id"/>
        </w:rPr>
        <w:t xml:space="preserve">Sistem yang</w:t>
      </w:r>
      <w:r>
        <w:rPr>
          <w:lang w:val="id"/>
        </w:rPr>
        <w:t xml:space="preserve"> </w:t>
      </w:r>
      <w:r>
        <w:rPr>
          <w:b/>
          <w:bCs/>
          <w:lang w:val="id"/>
        </w:rPr>
        <w:t xml:space="preserve">sama persis</w:t>
      </w:r>
      <w:r>
        <w:rPr>
          <w:lang w:val="id"/>
        </w:rPr>
        <w:t xml:space="preserve"> </w:t>
      </w:r>
      <w:r>
        <w:rPr>
          <w:lang w:val="id"/>
        </w:rPr>
        <w:t xml:space="preserve">menghasilkan +10,2R pada satu periode dan −8,8R pada</w:t>
      </w:r>
      <w:r>
        <w:rPr>
          <w:lang w:val="id"/>
        </w:rPr>
        <w:t xml:space="preserve"> </w:t>
      </w:r>
      <w:r>
        <w:rPr>
          <w:lang w:val="id"/>
        </w:rPr>
        <w:t xml:space="preserve">periode lain. Perbedaannya bukan pada aturan — melainkan pada</w:t>
      </w:r>
      <w:r>
        <w:rPr>
          <w:lang w:val="id"/>
        </w:rPr>
        <w:t xml:space="preserve"> </w:t>
      </w:r>
      <w:r>
        <w:rPr>
          <w:b/>
          <w:bCs/>
          <w:lang w:val="id"/>
        </w:rPr>
        <w:t xml:space="preserve">rezim</w:t>
      </w:r>
      <w:r>
        <w:rPr>
          <w:lang w:val="id"/>
        </w:rPr>
        <w:t xml:space="preserve">.</w:t>
      </w:r>
    </w:p>
    <w:p>
      <w:pPr>
        <w:pStyle w:val="BodyText"/>
      </w:pPr>
      <w:r>
        <w:rPr>
          <w:b/>
          <w:bCs/>
          <w:lang w:val="id"/>
        </w:rPr>
        <w:t xml:space="preserve">Kesimpulan yang benar dan yang salah:</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Salah</w:t>
            </w:r>
          </w:p>
        </w:tc>
        <w:tc>
          <w:tcPr/>
          <w:p>
            <w:pPr>
              <w:pStyle w:val="Compact"/>
            </w:pPr>
            <w:r>
              <w:rPr>
                <w:lang w:val="id"/>
              </w:rPr>
              <w:t xml:space="preserve">Benar</w:t>
            </w:r>
          </w:p>
        </w:tc>
      </w:tr>
      <w:tr>
        <w:tc>
          <w:tcPr/>
          <w:p>
            <w:pPr>
              <w:pStyle w:val="Compact"/>
            </w:pPr>
            <w:r>
              <w:rPr>
                <w:lang w:val="id"/>
              </w:rPr>
              <w:t xml:space="preserve">“Sistem ini rusak setelah Periode A”</w:t>
            </w:r>
          </w:p>
        </w:tc>
        <w:tc>
          <w:tcPr/>
          <w:p>
            <w:pPr>
              <w:pStyle w:val="Compact"/>
            </w:pPr>
            <w:r>
              <w:rPr>
                <w:lang w:val="id"/>
              </w:rPr>
              <w:t xml:space="preserve">“Periode B adalah rezim berbalik arah; kerugian pada rezim ini adalah biaya yang melekat pada sistem tren”</w:t>
            </w:r>
          </w:p>
        </w:tc>
      </w:tr>
      <w:tr>
        <w:tc>
          <w:tcPr/>
          <w:p>
            <w:pPr>
              <w:pStyle w:val="Compact"/>
            </w:pPr>
            <w:r>
              <w:rPr>
                <w:lang w:val="id"/>
              </w:rPr>
              <w:t xml:space="preserve">“Saya perlu mengoptimasi ulang parameter”</w:t>
            </w:r>
          </w:p>
        </w:tc>
        <w:tc>
          <w:tcPr/>
          <w:p>
            <w:pPr>
              <w:pStyle w:val="Compact"/>
            </w:pPr>
            <w:r>
              <w:rPr>
                <w:lang w:val="id"/>
              </w:rPr>
              <w:t xml:space="preserve">“Mengoptimasi pada Periode B akan menghasilkan sistem yang gagal pada rezim bertren berikutnya”</w:t>
            </w:r>
          </w:p>
        </w:tc>
      </w:tr>
      <w:tr>
        <w:tc>
          <w:tcPr/>
          <w:p>
            <w:pPr>
              <w:pStyle w:val="Compact"/>
            </w:pPr>
            <w:r>
              <w:rPr>
                <w:lang w:val="id"/>
              </w:rPr>
              <w:t xml:space="preserve">“Ganti sistem”</w:t>
            </w:r>
          </w:p>
        </w:tc>
        <w:tc>
          <w:tcPr/>
          <w:p>
            <w:pPr>
              <w:pStyle w:val="Compact"/>
            </w:pPr>
            <w:r>
              <w:rPr>
                <w:lang w:val="id"/>
              </w:rPr>
              <w:t xml:space="preserve">“Pertanyaannya: apakah ekspektasi gabungan lintas rezim positif, dan apakah saya sanggup menjalani rezim buruk”</w:t>
            </w:r>
          </w:p>
        </w:tc>
      </w:tr>
    </w:tbl>
    <w:p>
      <w:pPr>
        <w:pStyle w:val="BodyText"/>
      </w:pPr>
      <w:r>
        <w:rPr>
          <w:b/>
          <w:bCs/>
          <w:lang w:val="id"/>
        </w:rPr>
        <w:t xml:space="preserve">Hasil gabungan kedua periode: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Ukuran</w:t>
            </w:r>
          </w:p>
        </w:tc>
        <w:tc>
          <w:tcPr/>
          <w:p>
            <w:pPr>
              <w:pStyle w:val="Compact"/>
              <w:jc w:val="right"/>
            </w:pPr>
            <w:r>
              <w:rPr>
                <w:lang w:val="id"/>
              </w:rPr>
              <w:t xml:space="preserve">Nilai</w:t>
            </w:r>
          </w:p>
        </w:tc>
      </w:tr>
      <w:tr>
        <w:tc>
          <w:tcPr/>
          <w:p>
            <w:pPr>
              <w:pStyle w:val="Compact"/>
            </w:pPr>
            <w:r>
              <w:rPr>
                <w:lang w:val="id"/>
              </w:rPr>
              <w:t xml:space="preserve">Total transaksi</w:t>
            </w:r>
          </w:p>
        </w:tc>
        <w:tc>
          <w:tcPr/>
          <w:p>
            <w:pPr>
              <w:pStyle w:val="Compact"/>
              <w:jc w:val="right"/>
            </w:pPr>
            <w:r>
              <w:rPr>
                <w:lang w:val="id"/>
              </w:rPr>
              <w:t xml:space="preserve">23</w:t>
            </w:r>
          </w:p>
        </w:tc>
      </w:tr>
      <w:tr>
        <w:tc>
          <w:tcPr/>
          <w:p>
            <w:pPr>
              <w:pStyle w:val="Compact"/>
            </w:pPr>
            <w:r>
              <w:rPr>
                <w:lang w:val="id"/>
              </w:rPr>
              <w:t xml:space="preserve">Total hasil</w:t>
            </w:r>
          </w:p>
        </w:tc>
        <w:tc>
          <w:tcPr/>
          <w:p>
            <w:pPr>
              <w:pStyle w:val="Compact"/>
              <w:jc w:val="right"/>
            </w:pPr>
            <w:r>
              <w:rPr>
                <w:lang w:val="id"/>
              </w:rPr>
              <w:t xml:space="preserve">+10,2 − 8,8 =</w:t>
            </w:r>
            <w:r>
              <w:rPr>
                <w:lang w:val="id"/>
              </w:rPr>
              <w:t xml:space="preserve"> </w:t>
            </w:r>
            <w:r>
              <w:rPr>
                <w:b/>
                <w:bCs/>
                <w:lang w:val="id"/>
              </w:rPr>
              <w:t xml:space="preserve">+1,4R</w:t>
            </w:r>
          </w:p>
        </w:tc>
      </w:tr>
      <w:tr>
        <w:tc>
          <w:tcPr/>
          <w:p>
            <w:pPr>
              <w:pStyle w:val="Compact"/>
            </w:pPr>
            <w:r>
              <w:rPr>
                <w:b/>
                <w:bCs/>
                <w:lang w:val="id"/>
              </w:rPr>
              <w:t xml:space="preserve">Ekspektasi gabungan</w:t>
            </w:r>
          </w:p>
        </w:tc>
        <w:tc>
          <w:tcPr/>
          <w:p>
            <w:pPr>
              <w:pStyle w:val="Compact"/>
              <w:jc w:val="right"/>
            </w:pPr>
            <w:r>
              <w:rPr>
                <w:b/>
                <w:bCs/>
                <w:lang w:val="id"/>
              </w:rPr>
              <w:t xml:space="preserve">+0,061R per transaksi</w:t>
            </w:r>
          </w:p>
        </w:tc>
      </w:tr>
    </w:tbl>
    <w:p>
      <w:pPr>
        <w:pStyle w:val="BodyText"/>
      </w:pPr>
      <w:r>
        <w:rPr>
          <w:b/>
          <w:bCs/>
          <w:lang w:val="id"/>
        </w:rPr>
        <w:t xml:space="preserve">Ekspektasi gabungan positif tetapi sangat tipis</w:t>
      </w:r>
      <w:r>
        <w:rPr>
          <w:lang w:val="id"/>
        </w:rPr>
        <w:t xml:space="preserve"> </w:t>
      </w:r>
      <w:r>
        <w:rPr>
          <w:lang w:val="id"/>
        </w:rPr>
        <w:t xml:space="preserve">— dan pada 23 transaksi,</w:t>
      </w:r>
      <w:r>
        <w:rPr>
          <w:lang w:val="id"/>
        </w:rPr>
        <w:t xml:space="preserve"> </w:t>
      </w:r>
      <w:r>
        <w:rPr>
          <w:lang w:val="id"/>
        </w:rPr>
        <w:t xml:space="preserve">sama sekali tidak dapat dibedakan dari kebetulan. Diperlukan data jauh lebih</w:t>
      </w:r>
      <w:r>
        <w:rPr>
          <w:lang w:val="id"/>
        </w:rPr>
        <w:t xml:space="preserve"> </w:t>
      </w:r>
      <w:r>
        <w:rPr>
          <w:lang w:val="id"/>
        </w:rPr>
        <w:t xml:space="preserve">banyak (L2T.2 §4.5).</w:t>
      </w:r>
    </w:p>
    <w:bookmarkEnd w:id="19"/>
    <w:bookmarkStart w:id="20" w:name="Xa503114b1674730a0d6f3ecb10f88cddcba5328"/>
    <w:p>
      <w:pPr>
        <w:pStyle w:val="Heading3"/>
      </w:pPr>
      <w:r>
        <w:rPr>
          <w:lang w:val="id"/>
        </w:rPr>
        <w:t xml:space="preserve">Contoh 2 — Distribusi keuntungan yang tidak merata</w:t>
      </w:r>
    </w:p>
    <w:p>
      <w:pPr>
        <w:pStyle w:val="FirstParagraph"/>
      </w:pPr>
      <w:r>
        <w:rPr>
          <w:lang w:val="id"/>
        </w:rPr>
        <w:t xml:space="preserve">Sistem trend following, 80 transaksi (data ilustrasi), diurutkan dari hasil</w:t>
      </w:r>
      <w:r>
        <w:rPr>
          <w:lang w:val="id"/>
        </w:rPr>
        <w:t xml:space="preserve"> </w:t>
      </w:r>
      <w:r>
        <w:rPr>
          <w:lang w:val="id"/>
        </w:rPr>
        <w:t xml:space="preserve">terbesar: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Peringkat</w:t>
            </w:r>
          </w:p>
        </w:tc>
        <w:tc>
          <w:tcPr/>
          <w:p>
            <w:pPr>
              <w:pStyle w:val="Compact"/>
              <w:jc w:val="right"/>
            </w:pPr>
            <w:r>
              <w:rPr>
                <w:lang w:val="id"/>
              </w:rPr>
              <w:t xml:space="preserve">Hasil (R)</w:t>
            </w:r>
          </w:p>
        </w:tc>
        <w:tc>
          <w:tcPr/>
          <w:p>
            <w:pPr>
              <w:pStyle w:val="Compact"/>
              <w:jc w:val="right"/>
            </w:pPr>
            <w:r>
              <w:rPr>
                <w:lang w:val="id"/>
              </w:rPr>
              <w:t xml:space="preserve">Kumulatif (R)</w:t>
            </w:r>
          </w:p>
        </w:tc>
        <w:tc>
          <w:tcPr/>
          <w:p>
            <w:pPr>
              <w:pStyle w:val="Compact"/>
              <w:jc w:val="right"/>
            </w:pPr>
            <w:r>
              <w:rPr>
                <w:lang w:val="id"/>
              </w:rPr>
              <w:t xml:space="preserve">% dari keuntungan kotor (63,0R)</w:t>
            </w:r>
          </w:p>
        </w:tc>
      </w:tr>
      <w:tr>
        <w:tc>
          <w:tcPr/>
          <w:p>
            <w:pPr>
              <w:pStyle w:val="Compact"/>
              <w:jc w:val="right"/>
            </w:pPr>
            <w:r>
              <w:rPr>
                <w:lang w:val="id"/>
              </w:rPr>
              <w:t xml:space="preserve">1</w:t>
            </w:r>
          </w:p>
        </w:tc>
        <w:tc>
          <w:tcPr/>
          <w:p>
            <w:pPr>
              <w:pStyle w:val="Compact"/>
              <w:jc w:val="right"/>
            </w:pPr>
            <w:r>
              <w:rPr>
                <w:lang w:val="id"/>
              </w:rPr>
              <w:t xml:space="preserve">+14,2</w:t>
            </w:r>
          </w:p>
        </w:tc>
        <w:tc>
          <w:tcPr/>
          <w:p>
            <w:pPr>
              <w:pStyle w:val="Compact"/>
              <w:jc w:val="right"/>
            </w:pPr>
            <w:r>
              <w:rPr>
                <w:lang w:val="id"/>
              </w:rPr>
              <w:t xml:space="preserve">14,2</w:t>
            </w:r>
          </w:p>
        </w:tc>
        <w:tc>
          <w:tcPr/>
          <w:p>
            <w:pPr>
              <w:pStyle w:val="Compact"/>
              <w:jc w:val="right"/>
            </w:pPr>
            <w:r>
              <w:rPr>
                <w:lang w:val="id"/>
              </w:rPr>
              <w:t xml:space="preserve">22,5%</w:t>
            </w:r>
          </w:p>
        </w:tc>
      </w:tr>
      <w:tr>
        <w:tc>
          <w:tcPr/>
          <w:p>
            <w:pPr>
              <w:pStyle w:val="Compact"/>
              <w:jc w:val="right"/>
            </w:pPr>
            <w:r>
              <w:rPr>
                <w:lang w:val="id"/>
              </w:rPr>
              <w:t xml:space="preserve">2</w:t>
            </w:r>
          </w:p>
        </w:tc>
        <w:tc>
          <w:tcPr/>
          <w:p>
            <w:pPr>
              <w:pStyle w:val="Compact"/>
              <w:jc w:val="right"/>
            </w:pPr>
            <w:r>
              <w:rPr>
                <w:lang w:val="id"/>
              </w:rPr>
              <w:t xml:space="preserve">+9,6</w:t>
            </w:r>
          </w:p>
        </w:tc>
        <w:tc>
          <w:tcPr/>
          <w:p>
            <w:pPr>
              <w:pStyle w:val="Compact"/>
              <w:jc w:val="right"/>
            </w:pPr>
            <w:r>
              <w:rPr>
                <w:lang w:val="id"/>
              </w:rPr>
              <w:t xml:space="preserve">23,8</w:t>
            </w:r>
          </w:p>
        </w:tc>
        <w:tc>
          <w:tcPr/>
          <w:p>
            <w:pPr>
              <w:pStyle w:val="Compact"/>
              <w:jc w:val="right"/>
            </w:pPr>
            <w:r>
              <w:rPr>
                <w:lang w:val="id"/>
              </w:rPr>
              <w:t xml:space="preserve">37,8%</w:t>
            </w:r>
          </w:p>
        </w:tc>
      </w:tr>
      <w:tr>
        <w:tc>
          <w:tcPr/>
          <w:p>
            <w:pPr>
              <w:pStyle w:val="Compact"/>
              <w:jc w:val="right"/>
            </w:pPr>
            <w:r>
              <w:rPr>
                <w:lang w:val="id"/>
              </w:rPr>
              <w:t xml:space="preserve">3</w:t>
            </w:r>
          </w:p>
        </w:tc>
        <w:tc>
          <w:tcPr/>
          <w:p>
            <w:pPr>
              <w:pStyle w:val="Compact"/>
              <w:jc w:val="right"/>
            </w:pPr>
            <w:r>
              <w:rPr>
                <w:lang w:val="id"/>
              </w:rPr>
              <w:t xml:space="preserve">+7,1</w:t>
            </w:r>
          </w:p>
        </w:tc>
        <w:tc>
          <w:tcPr/>
          <w:p>
            <w:pPr>
              <w:pStyle w:val="Compact"/>
              <w:jc w:val="right"/>
            </w:pPr>
            <w:r>
              <w:rPr>
                <w:lang w:val="id"/>
              </w:rPr>
              <w:t xml:space="preserve">30,9</w:t>
            </w:r>
          </w:p>
        </w:tc>
        <w:tc>
          <w:tcPr/>
          <w:p>
            <w:pPr>
              <w:pStyle w:val="Compact"/>
              <w:jc w:val="right"/>
            </w:pPr>
            <w:r>
              <w:rPr>
                <w:lang w:val="id"/>
              </w:rPr>
              <w:t xml:space="preserve">49,0%</w:t>
            </w:r>
          </w:p>
        </w:tc>
      </w:tr>
      <w:tr>
        <w:tc>
          <w:tcPr/>
          <w:p>
            <w:pPr>
              <w:pStyle w:val="Compact"/>
              <w:jc w:val="right"/>
            </w:pPr>
            <w:r>
              <w:rPr>
                <w:lang w:val="id"/>
              </w:rPr>
              <w:t xml:space="preserve">4</w:t>
            </w:r>
          </w:p>
        </w:tc>
        <w:tc>
          <w:tcPr/>
          <w:p>
            <w:pPr>
              <w:pStyle w:val="Compact"/>
              <w:jc w:val="right"/>
            </w:pPr>
            <w:r>
              <w:rPr>
                <w:lang w:val="id"/>
              </w:rPr>
              <w:t xml:space="preserve">+5,8</w:t>
            </w:r>
          </w:p>
        </w:tc>
        <w:tc>
          <w:tcPr/>
          <w:p>
            <w:pPr>
              <w:pStyle w:val="Compact"/>
              <w:jc w:val="right"/>
            </w:pPr>
            <w:r>
              <w:rPr>
                <w:lang w:val="id"/>
              </w:rPr>
              <w:t xml:space="preserve">36,7</w:t>
            </w:r>
          </w:p>
        </w:tc>
        <w:tc>
          <w:tcPr/>
          <w:p>
            <w:pPr>
              <w:pStyle w:val="Compact"/>
              <w:jc w:val="right"/>
            </w:pPr>
            <w:r>
              <w:rPr>
                <w:lang w:val="id"/>
              </w:rPr>
              <w:t xml:space="preserve">58,3%</w:t>
            </w:r>
          </w:p>
        </w:tc>
      </w:tr>
      <w:tr>
        <w:tc>
          <w:tcPr/>
          <w:p>
            <w:pPr>
              <w:pStyle w:val="Compact"/>
              <w:jc w:val="right"/>
            </w:pPr>
            <w:r>
              <w:rPr>
                <w:lang w:val="id"/>
              </w:rPr>
              <w:t xml:space="preserve">5</w:t>
            </w:r>
          </w:p>
        </w:tc>
        <w:tc>
          <w:tcPr/>
          <w:p>
            <w:pPr>
              <w:pStyle w:val="Compact"/>
              <w:jc w:val="right"/>
            </w:pPr>
            <w:r>
              <w:rPr>
                <w:lang w:val="id"/>
              </w:rPr>
              <w:t xml:space="preserve">+4,3</w:t>
            </w:r>
          </w:p>
        </w:tc>
        <w:tc>
          <w:tcPr/>
          <w:p>
            <w:pPr>
              <w:pStyle w:val="Compact"/>
              <w:jc w:val="right"/>
            </w:pPr>
            <w:r>
              <w:rPr>
                <w:lang w:val="id"/>
              </w:rPr>
              <w:t xml:space="preserve">41,0</w:t>
            </w:r>
          </w:p>
        </w:tc>
        <w:tc>
          <w:tcPr/>
          <w:p>
            <w:pPr>
              <w:pStyle w:val="Compact"/>
              <w:jc w:val="right"/>
            </w:pPr>
            <w:r>
              <w:rPr>
                <w:b/>
                <w:bCs/>
                <w:lang w:val="id"/>
              </w:rPr>
              <w:t xml:space="preserve">65,1%</w:t>
            </w:r>
          </w:p>
        </w:tc>
      </w:tr>
      <w:tr>
        <w:tc>
          <w:tcPr/>
          <w:p>
            <w:pPr>
              <w:pStyle w:val="Compact"/>
              <w:jc w:val="right"/>
            </w:pPr>
            <w:r>
              <w:rPr>
                <w:lang w:val="id"/>
              </w:rPr>
              <w:t xml:space="preserve">6–28 (23 transaksi menang lain)</w:t>
            </w:r>
          </w:p>
        </w:tc>
        <w:tc>
          <w:tcPr/>
          <w:p>
            <w:pPr>
              <w:pStyle w:val="Compact"/>
              <w:jc w:val="right"/>
            </w:pPr>
            <w:r>
              <w:rPr>
                <w:lang w:val="id"/>
              </w:rPr>
              <w:t xml:space="preserve">+22,0</w:t>
            </w:r>
          </w:p>
        </w:tc>
        <w:tc>
          <w:tcPr/>
          <w:p>
            <w:pPr>
              <w:pStyle w:val="Compact"/>
              <w:jc w:val="right"/>
            </w:pPr>
            <w:r>
              <w:rPr>
                <w:lang w:val="id"/>
              </w:rPr>
              <w:t xml:space="preserve">63,0</w:t>
            </w:r>
          </w:p>
        </w:tc>
        <w:tc>
          <w:tcPr/>
          <w:p>
            <w:pPr>
              <w:pStyle w:val="Compact"/>
              <w:jc w:val="right"/>
            </w:pPr>
            <w:r>
              <w:rPr>
                <w:lang w:val="id"/>
              </w:rPr>
              <w:t xml:space="preserve">100,0%</w:t>
            </w:r>
          </w:p>
        </w:tc>
      </w:tr>
      <w:tr>
        <w:tc>
          <w:tcPr/>
          <w:p>
            <w:pPr>
              <w:pStyle w:val="Compact"/>
              <w:jc w:val="right"/>
            </w:pPr>
            <w:r>
              <w:rPr>
                <w:lang w:val="id"/>
              </w:rPr>
              <w:t xml:space="preserve">29–80 (52 transaksi kalah)</w:t>
            </w:r>
          </w:p>
        </w:tc>
        <w:tc>
          <w:tcPr/>
          <w:p>
            <w:pPr>
              <w:pStyle w:val="Compact"/>
              <w:jc w:val="right"/>
            </w:pPr>
            <w:r>
              <w:rPr>
                <w:lang w:val="id"/>
              </w:rPr>
              <w:t xml:space="preserve">−42,0</w:t>
            </w:r>
          </w:p>
        </w:tc>
        <w:tc>
          <w:tcPr/>
          <w:p>
            <w:pPr>
              <w:pStyle w:val="Compact"/>
              <w:jc w:val="right"/>
            </w:pPr>
            <w:r>
              <w:rPr>
                <w:b/>
                <w:bCs/>
                <w:lang w:val="id"/>
              </w:rPr>
              <w:t xml:space="preserve">+21,0</w:t>
            </w:r>
          </w:p>
        </w:tc>
        <w:tc>
          <w:tcPr/>
          <w:p>
            <w:pPr>
              <w:pStyle w:val="Compact"/>
              <w:jc w:val="right"/>
            </w:pPr>
            <w:r>
              <w:rPr>
                <w:lang w:val="id"/>
              </w:rPr>
              <w:t xml:space="preserve">—</w:t>
            </w:r>
          </w:p>
        </w:tc>
      </w:tr>
    </w:tbl>
    <w:p>
      <w:pPr>
        <w:pStyle w:val="BodyText"/>
      </w:pPr>
      <w:r>
        <w:rPr>
          <w:b/>
          <w:bCs/>
          <w:lang w:val="id"/>
        </w:rPr>
        <w:t xml:space="preserve">Analisis konsentrasi: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Ukuran</w:t>
            </w:r>
          </w:p>
        </w:tc>
        <w:tc>
          <w:tcPr/>
          <w:p>
            <w:pPr>
              <w:pStyle w:val="Compact"/>
              <w:jc w:val="right"/>
            </w:pPr>
            <w:r>
              <w:rPr>
                <w:lang w:val="id"/>
              </w:rPr>
              <w:t xml:space="preserve">Nilai</w:t>
            </w:r>
          </w:p>
        </w:tc>
      </w:tr>
      <w:tr>
        <w:tc>
          <w:tcPr/>
          <w:p>
            <w:pPr>
              <w:pStyle w:val="Compact"/>
            </w:pPr>
            <w:r>
              <w:rPr>
                <w:lang w:val="id"/>
              </w:rPr>
              <w:t xml:space="preserve">Total hasil bersih</w:t>
            </w:r>
          </w:p>
        </w:tc>
        <w:tc>
          <w:tcPr/>
          <w:p>
            <w:pPr>
              <w:pStyle w:val="Compact"/>
              <w:jc w:val="right"/>
            </w:pPr>
            <w:r>
              <w:rPr>
                <w:b/>
                <w:bCs/>
                <w:lang w:val="id"/>
              </w:rPr>
              <w:t xml:space="preserve">+21,0R</w:t>
            </w:r>
          </w:p>
        </w:tc>
      </w:tr>
      <w:tr>
        <w:tc>
          <w:tcPr/>
          <w:p>
            <w:pPr>
              <w:pStyle w:val="Compact"/>
            </w:pPr>
            <w:r>
              <w:rPr>
                <w:lang w:val="id"/>
              </w:rPr>
              <w:t xml:space="preserve">Lima transaksi terbesar</w:t>
            </w:r>
          </w:p>
        </w:tc>
        <w:tc>
          <w:tcPr/>
          <w:p>
            <w:pPr>
              <w:pStyle w:val="Compact"/>
              <w:jc w:val="right"/>
            </w:pPr>
            <w:r>
              <w:rPr>
                <w:b/>
                <w:bCs/>
                <w:lang w:val="id"/>
              </w:rPr>
              <w:t xml:space="preserve">+41,0R</w:t>
            </w:r>
          </w:p>
        </w:tc>
      </w:tr>
      <w:tr>
        <w:tc>
          <w:tcPr/>
          <w:p>
            <w:pPr>
              <w:pStyle w:val="Compact"/>
            </w:pPr>
            <w:r>
              <w:rPr>
                <w:b/>
                <w:bCs/>
                <w:lang w:val="id"/>
              </w:rPr>
              <w:t xml:space="preserve">Porsi lima terbesar terhadap hasil bersih</w:t>
            </w:r>
          </w:p>
        </w:tc>
        <w:tc>
          <w:tcPr/>
          <w:p>
            <w:pPr>
              <w:pStyle w:val="Compact"/>
              <w:jc w:val="right"/>
            </w:pPr>
            <w:r>
              <w:rPr>
                <w:b/>
                <w:bCs/>
                <w:lang w:val="id"/>
              </w:rPr>
              <w:t xml:space="preserve">195%</w:t>
            </w:r>
          </w:p>
        </w:tc>
      </w:tr>
      <w:tr>
        <w:tc>
          <w:tcPr/>
          <w:p>
            <w:pPr>
              <w:pStyle w:val="Compact"/>
            </w:pPr>
            <w:r>
              <w:rPr>
                <w:lang w:val="id"/>
              </w:rPr>
              <w:t xml:space="preserve">Hasil tanpa lima transaksi terbesar</w:t>
            </w:r>
          </w:p>
        </w:tc>
        <w:tc>
          <w:tcPr/>
          <w:p>
            <w:pPr>
              <w:pStyle w:val="Compact"/>
              <w:jc w:val="right"/>
            </w:pPr>
            <w:r>
              <w:rPr>
                <w:lang w:val="id"/>
              </w:rPr>
              <w:t xml:space="preserve">21,0 − 41,0 =</w:t>
            </w:r>
            <w:r>
              <w:rPr>
                <w:lang w:val="id"/>
              </w:rPr>
              <w:t xml:space="preserve"> </w:t>
            </w:r>
            <w:r>
              <w:rPr>
                <w:b/>
                <w:bCs/>
                <w:lang w:val="id"/>
              </w:rPr>
              <w:t xml:space="preserve">−20,0R</w:t>
            </w:r>
          </w:p>
        </w:tc>
      </w:tr>
    </w:tbl>
    <w:p>
      <w:pPr>
        <w:pStyle w:val="BodyText"/>
      </w:pPr>
      <w:r>
        <w:rPr>
          <w:b/>
          <w:bCs/>
          <w:lang w:val="id"/>
        </w:rPr>
        <w:t xml:space="preserve">Tafsir yang menentukan:</w:t>
      </w:r>
    </w:p>
    <w:p>
      <w:pPr>
        <w:pStyle w:val="BlockText"/>
      </w:pPr>
      <w:r>
        <w:rPr>
          <w:b/>
          <w:bCs/>
          <w:lang w:val="id"/>
        </w:rPr>
        <w:t xml:space="preserve">Tanpa lima transaksi terbesar dari 80, sistem ini merugi 20,0R.</w:t>
      </w:r>
    </w:p>
    <w:p>
      <w:pPr>
        <w:pStyle w:val="FirstParagraph"/>
      </w:pPr>
      <w:r>
        <w:rPr>
          <w:lang w:val="id"/>
        </w:rPr>
        <w:t xml:space="preserve">Lima transaksi itu adalah</w:t>
      </w:r>
      <w:r>
        <w:rPr>
          <w:lang w:val="id"/>
        </w:rPr>
        <w:t xml:space="preserve"> </w:t>
      </w:r>
      <w:r>
        <w:rPr>
          <w:b/>
          <w:bCs/>
          <w:lang w:val="id"/>
        </w:rPr>
        <w:t xml:space="preserve">6,25% dari seluruh transaksi</w:t>
      </w:r>
      <w:r>
        <w:rPr>
          <w:lang w:val="id"/>
        </w:rPr>
        <w:t xml:space="preserve">.</w:t>
      </w:r>
    </w:p>
    <w:p>
      <w:pPr>
        <w:pStyle w:val="BodyText"/>
      </w:pPr>
      <w:r>
        <w:rPr>
          <w:b/>
          <w:bCs/>
          <w:lang w:val="id"/>
        </w:rPr>
        <w:t xml:space="preserve">Konsekuensi praktis: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Perilaku</w:t>
            </w:r>
          </w:p>
        </w:tc>
        <w:tc>
          <w:tcPr/>
          <w:p>
            <w:pPr>
              <w:pStyle w:val="Compact"/>
            </w:pPr>
            <w:r>
              <w:rPr>
                <w:lang w:val="id"/>
              </w:rPr>
              <w:t xml:space="preserve">Dampak</w:t>
            </w:r>
          </w:p>
        </w:tc>
      </w:tr>
      <w:tr>
        <w:tc>
          <w:tcPr/>
          <w:p>
            <w:pPr>
              <w:pStyle w:val="Compact"/>
            </w:pPr>
            <w:r>
              <w:rPr>
                <w:lang w:val="id"/>
              </w:rPr>
              <w:t xml:space="preserve">Melewatkan satu dari lima terbesar</w:t>
            </w:r>
          </w:p>
        </w:tc>
        <w:tc>
          <w:tcPr/>
          <w:p>
            <w:pPr>
              <w:pStyle w:val="Compact"/>
            </w:pPr>
            <w:r>
              <w:rPr>
                <w:lang w:val="id"/>
              </w:rPr>
              <w:t xml:space="preserve">Hasil turun dari +21,0R ke antara +6,8R dan +16,7R</w:t>
            </w:r>
          </w:p>
        </w:tc>
      </w:tr>
      <w:tr>
        <w:tc>
          <w:tcPr/>
          <w:p>
            <w:pPr>
              <w:pStyle w:val="Compact"/>
            </w:pPr>
            <w:r>
              <w:rPr>
                <w:lang w:val="id"/>
              </w:rPr>
              <w:t xml:space="preserve">Melewatkan dua terbesar</w:t>
            </w:r>
          </w:p>
        </w:tc>
        <w:tc>
          <w:tcPr/>
          <w:p>
            <w:pPr>
              <w:pStyle w:val="Compact"/>
            </w:pPr>
            <w:r>
              <w:rPr>
                <w:lang w:val="id"/>
              </w:rPr>
              <w:t xml:space="preserve">Hasil turun menjadi</w:t>
            </w:r>
            <w:r>
              <w:rPr>
                <w:lang w:val="id"/>
              </w:rPr>
              <w:t xml:space="preserve"> </w:t>
            </w:r>
            <w:r>
              <w:rPr>
                <w:b/>
                <w:bCs/>
                <w:lang w:val="id"/>
              </w:rPr>
              <w:t xml:space="preserve">−2,8R</w:t>
            </w:r>
          </w:p>
        </w:tc>
      </w:tr>
      <w:tr>
        <w:tc>
          <w:tcPr/>
          <w:p>
            <w:pPr>
              <w:pStyle w:val="Compact"/>
            </w:pPr>
            <w:r>
              <w:rPr>
                <w:lang w:val="id"/>
              </w:rPr>
              <w:t xml:space="preserve">Memotong kemenangan pada +3R</w:t>
            </w:r>
          </w:p>
        </w:tc>
        <w:tc>
          <w:tcPr/>
          <w:p>
            <w:pPr>
              <w:pStyle w:val="Compact"/>
            </w:pPr>
            <w:r>
              <w:rPr>
                <w:lang w:val="id"/>
              </w:rPr>
              <w:t xml:space="preserve">Kelima terbesar menjadi +15R total; hasil menjadi</w:t>
            </w:r>
            <w:r>
              <w:rPr>
                <w:lang w:val="id"/>
              </w:rPr>
              <w:t xml:space="preserve"> </w:t>
            </w:r>
            <w:r>
              <w:rPr>
                <w:b/>
                <w:bCs/>
                <w:lang w:val="id"/>
              </w:rPr>
              <w:t xml:space="preserve">−5,0R</w:t>
            </w:r>
          </w:p>
        </w:tc>
      </w:tr>
    </w:tbl>
    <w:p>
      <w:pPr>
        <w:pStyle w:val="BodyText"/>
      </w:pPr>
      <w:r>
        <w:rPr>
          <w:b/>
          <w:bCs/>
          <w:lang w:val="id"/>
        </w:rPr>
        <w:t xml:space="preserve">Baris ketiga adalah yang paling penting.</w:t>
      </w:r>
      <w:r>
        <w:rPr>
          <w:lang w:val="id"/>
        </w:rPr>
        <w:t xml:space="preserve"> </w:t>
      </w:r>
      <w:r>
        <w:rPr>
          <w:lang w:val="id"/>
        </w:rPr>
        <w:t xml:space="preserve">Aturan</w:t>
      </w:r>
      <w:r>
        <w:rPr>
          <w:lang w:val="id"/>
        </w:rPr>
        <w:t xml:space="preserve"> </w:t>
      </w:r>
      <w:r>
        <w:rPr>
          <w:lang w:val="id"/>
        </w:rPr>
        <w:t xml:space="preserve">“ambil untung pada 3R”</w:t>
      </w:r>
      <w:r>
        <w:rPr>
          <w:lang w:val="id"/>
        </w:rPr>
        <w:t xml:space="preserve"> </w:t>
      </w:r>
      <w:r>
        <w:rPr>
          <w:lang w:val="id"/>
        </w:rPr>
        <w:t xml:space="preserve">—</w:t>
      </w:r>
      <w:r>
        <w:rPr>
          <w:lang w:val="id"/>
        </w:rPr>
        <w:t xml:space="preserve"> </w:t>
      </w:r>
      <w:r>
        <w:rPr>
          <w:lang w:val="id"/>
        </w:rPr>
        <w:t xml:space="preserve">yang terdengar disiplin dan konservatif —</w:t>
      </w:r>
      <w:r>
        <w:rPr>
          <w:lang w:val="id"/>
        </w:rPr>
        <w:t xml:space="preserve"> </w:t>
      </w:r>
      <w:r>
        <w:rPr>
          <w:b/>
          <w:bCs/>
          <w:lang w:val="id"/>
        </w:rPr>
        <w:t xml:space="preserve">mengubah sistem menguntungkan menjadi</w:t>
      </w:r>
      <w:r>
        <w:rPr>
          <w:b/>
          <w:bCs/>
          <w:lang w:val="id"/>
        </w:rPr>
        <w:t xml:space="preserve"> </w:t>
      </w:r>
      <w:r>
        <w:rPr>
          <w:b/>
          <w:bCs/>
          <w:lang w:val="id"/>
        </w:rPr>
        <w:t xml:space="preserve">merugi.</w:t>
      </w:r>
    </w:p>
    <w:p>
      <w:pPr>
        <w:pStyle w:val="BodyText"/>
      </w:pPr>
      <w:r>
        <w:rPr>
          <w:b/>
          <w:bCs/>
          <w:lang w:val="id"/>
        </w:rPr>
        <w:t xml:space="preserve">Ini menjelaskan mengapa §4.3 menyatakan aturan keluar lebih menentukan</w:t>
      </w:r>
      <w:r>
        <w:rPr>
          <w:b/>
          <w:bCs/>
          <w:lang w:val="id"/>
        </w:rPr>
        <w:t xml:space="preserve"> </w:t>
      </w:r>
      <w:r>
        <w:rPr>
          <w:b/>
          <w:bCs/>
          <w:lang w:val="id"/>
        </w:rPr>
        <w:t xml:space="preserve">daripada aturan masuk</w:t>
      </w:r>
      <w:r>
        <w:rPr>
          <w:lang w:val="id"/>
        </w:rPr>
        <w:t xml:space="preserve">, dan mengapa disiplin tidak memilih-milih sinyal adalah</w:t>
      </w:r>
      <w:r>
        <w:rPr>
          <w:lang w:val="id"/>
        </w:rPr>
        <w:t xml:space="preserve"> </w:t>
      </w:r>
      <w:r>
        <w:rPr>
          <w:lang w:val="id"/>
        </w:rPr>
        <w:t xml:space="preserve">komponen keunggulan, bukan sekadar kebajikan.</w:t>
      </w:r>
    </w:p>
    <w:bookmarkEnd w:id="20"/>
    <w:bookmarkStart w:id="21" w:name="contoh-3-biaya-perilaku-yang-terukur"/>
    <w:p>
      <w:pPr>
        <w:pStyle w:val="Heading3"/>
      </w:pPr>
      <w:r>
        <w:rPr>
          <w:lang w:val="id"/>
        </w:rPr>
        <w:t xml:space="preserve">Contoh 3 — Biaya perilaku yang terukur</w:t>
      </w:r>
    </w:p>
    <w:p>
      <w:pPr>
        <w:pStyle w:val="FirstParagraph"/>
      </w:pPr>
      <w:r>
        <w:rPr>
          <w:b/>
          <w:bCs/>
          <w:lang w:val="id"/>
        </w:rPr>
        <w:t xml:space="preserve">Sistem C</w:t>
      </w:r>
      <w:r>
        <w:rPr>
          <w:lang w:val="id"/>
        </w:rPr>
        <w:t xml:space="preserve"> </w:t>
      </w:r>
      <w:r>
        <w:rPr>
          <w:lang w:val="id"/>
        </w:rPr>
        <w:t xml:space="preserve">dijalankan selama 18 bulan. Perbandingan hasil sesuai aturan versus</w:t>
      </w:r>
      <w:r>
        <w:rPr>
          <w:lang w:val="id"/>
        </w:rPr>
        <w:t xml:space="preserve"> </w:t>
      </w:r>
      <w:r>
        <w:rPr>
          <w:lang w:val="id"/>
        </w:rPr>
        <w:t xml:space="preserve">hasil yang benar-benar dialami:</w:t>
      </w:r>
    </w:p>
    <w:tbl>
      <w:tblPr>
        <w:tblStyle w:val="Table"/>
        <w:tblW w:type="pct" w:w="5000"/>
        <w:tblLayout w:type="fixed"/>
        <w:tblLook w:firstRow="1" w:lastRow="0" w:firstColumn="0" w:lastColumn="0" w:noHBand="0" w:noVBand="0" w:val="0020"/>
      </w:tblPr>
      <w:tblGrid>
        <w:gridCol w:w="1584"/>
        <w:gridCol w:w="2112"/>
        <w:gridCol w:w="2112"/>
        <w:gridCol w:w="2112"/>
      </w:tblGrid>
      <w:tr>
        <w:trPr>
          <w:tblHeader w:val="on"/>
        </w:trPr>
        <w:tc>
          <w:tcPr/>
          <w:p>
            <w:pPr>
              <w:pStyle w:val="Compact"/>
            </w:pPr>
            <w:r>
              <w:rPr>
                <w:lang w:val="id"/>
              </w:rPr>
              <w:t xml:space="preserve">Ukuran</w:t>
            </w:r>
          </w:p>
        </w:tc>
        <w:tc>
          <w:tcPr/>
          <w:p>
            <w:pPr>
              <w:pStyle w:val="Compact"/>
              <w:jc w:val="right"/>
            </w:pPr>
            <w:r>
              <w:rPr>
                <w:lang w:val="id"/>
              </w:rPr>
              <w:t xml:space="preserve">Sesuai aturan</w:t>
            </w:r>
          </w:p>
        </w:tc>
        <w:tc>
          <w:tcPr/>
          <w:p>
            <w:pPr>
              <w:pStyle w:val="Compact"/>
              <w:jc w:val="right"/>
            </w:pPr>
            <w:r>
              <w:rPr>
                <w:lang w:val="id"/>
              </w:rPr>
              <w:t xml:space="preserve">Dialami</w:t>
            </w:r>
          </w:p>
        </w:tc>
        <w:tc>
          <w:tcPr/>
          <w:p>
            <w:pPr>
              <w:pStyle w:val="Compact"/>
              <w:jc w:val="right"/>
            </w:pPr>
            <w:r>
              <w:rPr>
                <w:lang w:val="id"/>
              </w:rPr>
              <w:t xml:space="preserve">Selisih</w:t>
            </w:r>
          </w:p>
        </w:tc>
      </w:tr>
      <w:tr>
        <w:tc>
          <w:tcPr/>
          <w:p>
            <w:pPr>
              <w:pStyle w:val="Compact"/>
            </w:pPr>
            <w:r>
              <w:rPr>
                <w:lang w:val="id"/>
              </w:rPr>
              <w:t xml:space="preserve">Sinyal yang muncul</w:t>
            </w:r>
          </w:p>
        </w:tc>
        <w:tc>
          <w:tcPr/>
          <w:p>
            <w:pPr>
              <w:pStyle w:val="Compact"/>
              <w:jc w:val="right"/>
            </w:pPr>
            <w:r>
              <w:rPr>
                <w:lang w:val="id"/>
              </w:rPr>
              <w:t xml:space="preserve">64</w:t>
            </w:r>
          </w:p>
        </w:tc>
        <w:tc>
          <w:tcPr/>
          <w:p>
            <w:pPr>
              <w:pStyle w:val="Compact"/>
              <w:jc w:val="right"/>
            </w:pPr>
            <w:r>
              <w:rPr>
                <w:lang w:val="id"/>
              </w:rPr>
              <w:t xml:space="preserve">—</w:t>
            </w:r>
          </w:p>
        </w:tc>
        <w:tc>
          <w:tcPr/>
          <w:p>
            <w:pPr>
              <w:pStyle w:val="Compact"/>
              <w:jc w:val="right"/>
            </w:pPr>
            <w:r>
              <w:rPr>
                <w:lang w:val="id"/>
              </w:rPr>
              <w:t xml:space="preserve">—</w:t>
            </w:r>
          </w:p>
        </w:tc>
      </w:tr>
      <w:tr>
        <w:tc>
          <w:tcPr/>
          <w:p>
            <w:pPr>
              <w:pStyle w:val="Compact"/>
            </w:pPr>
            <w:r>
              <w:rPr>
                <w:lang w:val="id"/>
              </w:rPr>
              <w:t xml:space="preserve">Transaksi diambil</w:t>
            </w:r>
          </w:p>
        </w:tc>
        <w:tc>
          <w:tcPr/>
          <w:p>
            <w:pPr>
              <w:pStyle w:val="Compact"/>
              <w:jc w:val="right"/>
            </w:pPr>
            <w:r>
              <w:rPr>
                <w:lang w:val="id"/>
              </w:rPr>
              <w:t xml:space="preserve">64</w:t>
            </w:r>
          </w:p>
        </w:tc>
        <w:tc>
          <w:tcPr/>
          <w:p>
            <w:pPr>
              <w:pStyle w:val="Compact"/>
              <w:jc w:val="right"/>
            </w:pPr>
            <w:r>
              <w:rPr>
                <w:b/>
                <w:bCs/>
                <w:lang w:val="id"/>
              </w:rPr>
              <w:t xml:space="preserve">51</w:t>
            </w:r>
          </w:p>
        </w:tc>
        <w:tc>
          <w:tcPr/>
          <w:p>
            <w:pPr>
              <w:pStyle w:val="Compact"/>
              <w:jc w:val="right"/>
            </w:pPr>
            <w:r>
              <w:rPr>
                <w:lang w:val="id"/>
              </w:rPr>
              <w:t xml:space="preserve">−13</w:t>
            </w:r>
          </w:p>
        </w:tc>
      </w:tr>
      <w:tr>
        <w:tc>
          <w:tcPr/>
          <w:p>
            <w:pPr>
              <w:pStyle w:val="Compact"/>
            </w:pPr>
            <w:r>
              <w:rPr>
                <w:lang w:val="id"/>
              </w:rPr>
              <w:t xml:space="preserve">Transaksi dilewatkan</w:t>
            </w:r>
          </w:p>
        </w:tc>
        <w:tc>
          <w:tcPr/>
          <w:p>
            <w:pPr>
              <w:pStyle w:val="Compact"/>
              <w:jc w:val="right"/>
            </w:pPr>
            <w:r>
              <w:rPr>
                <w:lang w:val="id"/>
              </w:rPr>
              <w:t xml:space="preserve">0</w:t>
            </w:r>
          </w:p>
        </w:tc>
        <w:tc>
          <w:tcPr/>
          <w:p>
            <w:pPr>
              <w:pStyle w:val="Compact"/>
              <w:jc w:val="right"/>
            </w:pPr>
            <w:r>
              <w:rPr>
                <w:lang w:val="id"/>
              </w:rPr>
              <w:t xml:space="preserve">13</w:t>
            </w:r>
          </w:p>
        </w:tc>
        <w:tc>
          <w:tcPr/>
          <w:p>
            <w:pPr>
              <w:pStyle w:val="Compact"/>
              <w:jc w:val="right"/>
            </w:pPr>
            <w:r>
              <w:rPr>
                <w:lang w:val="id"/>
              </w:rPr>
              <w:t xml:space="preserve">—</w:t>
            </w:r>
          </w:p>
        </w:tc>
      </w:tr>
      <w:tr>
        <w:tc>
          <w:tcPr/>
          <w:p>
            <w:pPr>
              <w:pStyle w:val="Compact"/>
            </w:pPr>
            <w:r>
              <w:rPr>
                <w:lang w:val="id"/>
              </w:rPr>
              <w:t xml:space="preserve">Rata-rata kemenangan</w:t>
            </w:r>
          </w:p>
        </w:tc>
        <w:tc>
          <w:tcPr/>
          <w:p>
            <w:pPr>
              <w:pStyle w:val="Compact"/>
              <w:jc w:val="right"/>
            </w:pPr>
            <w:r>
              <w:rPr>
                <w:lang w:val="id"/>
              </w:rPr>
              <w:t xml:space="preserve">3,40R</w:t>
            </w:r>
          </w:p>
        </w:tc>
        <w:tc>
          <w:tcPr/>
          <w:p>
            <w:pPr>
              <w:pStyle w:val="Compact"/>
              <w:jc w:val="right"/>
            </w:pPr>
            <w:r>
              <w:rPr>
                <w:b/>
                <w:bCs/>
                <w:lang w:val="id"/>
              </w:rPr>
              <w:t xml:space="preserve">2,15R</w:t>
            </w:r>
          </w:p>
        </w:tc>
        <w:tc>
          <w:tcPr/>
          <w:p>
            <w:pPr>
              <w:pStyle w:val="Compact"/>
              <w:jc w:val="right"/>
            </w:pPr>
            <w:r>
              <w:rPr>
                <w:lang w:val="id"/>
              </w:rPr>
              <w:t xml:space="preserve">−1,25R</w:t>
            </w:r>
          </w:p>
        </w:tc>
      </w:tr>
      <w:tr>
        <w:tc>
          <w:tcPr/>
          <w:p>
            <w:pPr>
              <w:pStyle w:val="Compact"/>
            </w:pPr>
            <w:r>
              <w:rPr>
                <w:lang w:val="id"/>
              </w:rPr>
              <w:t xml:space="preserve">Proporsi menang</w:t>
            </w:r>
          </w:p>
        </w:tc>
        <w:tc>
          <w:tcPr/>
          <w:p>
            <w:pPr>
              <w:pStyle w:val="Compact"/>
              <w:jc w:val="right"/>
            </w:pPr>
            <w:r>
              <w:rPr>
                <w:lang w:val="id"/>
              </w:rPr>
              <w:t xml:space="preserve">37,5%</w:t>
            </w:r>
          </w:p>
        </w:tc>
        <w:tc>
          <w:tcPr/>
          <w:p>
            <w:pPr>
              <w:pStyle w:val="Compact"/>
              <w:jc w:val="right"/>
            </w:pPr>
            <w:r>
              <w:rPr>
                <w:lang w:val="id"/>
              </w:rPr>
              <w:t xml:space="preserve">39,2%</w:t>
            </w:r>
          </w:p>
        </w:tc>
        <w:tc>
          <w:tcPr/>
          <w:p>
            <w:pPr>
              <w:pStyle w:val="Compact"/>
              <w:jc w:val="right"/>
            </w:pPr>
            <w:r>
              <w:rPr>
                <w:lang w:val="id"/>
              </w:rPr>
              <w:t xml:space="preserve">+1,7 pp</w:t>
            </w:r>
          </w:p>
        </w:tc>
      </w:tr>
      <w:tr>
        <w:tc>
          <w:tcPr/>
          <w:p>
            <w:pPr>
              <w:pStyle w:val="Compact"/>
            </w:pPr>
            <w:r>
              <w:rPr>
                <w:lang w:val="id"/>
              </w:rPr>
              <w:t xml:space="preserve">Rata-rata kerugian</w:t>
            </w:r>
          </w:p>
        </w:tc>
        <w:tc>
          <w:tcPr/>
          <w:p>
            <w:pPr>
              <w:pStyle w:val="Compact"/>
              <w:jc w:val="right"/>
            </w:pPr>
            <w:r>
              <w:rPr>
                <w:lang w:val="id"/>
              </w:rPr>
              <w:t xml:space="preserve">1,00R</w:t>
            </w:r>
          </w:p>
        </w:tc>
        <w:tc>
          <w:tcPr/>
          <w:p>
            <w:pPr>
              <w:pStyle w:val="Compact"/>
              <w:jc w:val="right"/>
            </w:pPr>
            <w:r>
              <w:rPr>
                <w:lang w:val="id"/>
              </w:rPr>
              <w:t xml:space="preserve">1,00R</w:t>
            </w:r>
          </w:p>
        </w:tc>
        <w:tc>
          <w:tcPr/>
          <w:p>
            <w:pPr>
              <w:pStyle w:val="Compact"/>
              <w:jc w:val="right"/>
            </w:pPr>
            <w:r>
              <w:rPr>
                <w:lang w:val="id"/>
              </w:rPr>
              <w:t xml:space="preserve">—</w:t>
            </w:r>
          </w:p>
        </w:tc>
      </w:tr>
      <w:tr>
        <w:tc>
          <w:tcPr/>
          <w:p>
            <w:pPr>
              <w:pStyle w:val="Compact"/>
            </w:pPr>
            <w:r>
              <w:rPr>
                <w:b/>
                <w:bCs/>
                <w:lang w:val="id"/>
              </w:rPr>
              <w:t xml:space="preserve">Ekspektasi per transaksi</w:t>
            </w:r>
          </w:p>
        </w:tc>
        <w:tc>
          <w:tcPr/>
          <w:p>
            <w:pPr>
              <w:pStyle w:val="Compact"/>
              <w:jc w:val="right"/>
            </w:pPr>
            <w:r>
              <w:rPr>
                <w:b/>
                <w:bCs/>
                <w:lang w:val="id"/>
              </w:rPr>
              <w:t xml:space="preserve">+0,650R</w:t>
            </w:r>
          </w:p>
        </w:tc>
        <w:tc>
          <w:tcPr/>
          <w:p>
            <w:pPr>
              <w:pStyle w:val="Compact"/>
              <w:jc w:val="right"/>
            </w:pPr>
            <w:r>
              <w:rPr>
                <w:b/>
                <w:bCs/>
                <w:lang w:val="id"/>
              </w:rPr>
              <w:t xml:space="preserve">+0,235R</w:t>
            </w:r>
          </w:p>
        </w:tc>
        <w:tc>
          <w:tcPr/>
          <w:p>
            <w:pPr>
              <w:pStyle w:val="Compact"/>
              <w:jc w:val="right"/>
            </w:pPr>
            <w:r>
              <w:rPr>
                <w:b/>
                <w:bCs/>
                <w:lang w:val="id"/>
              </w:rPr>
              <w:t xml:space="preserve">−0,415R</w:t>
            </w:r>
          </w:p>
        </w:tc>
      </w:tr>
      <w:tr>
        <w:tc>
          <w:tcPr/>
          <w:p>
            <w:pPr>
              <w:pStyle w:val="Compact"/>
            </w:pPr>
            <w:r>
              <w:rPr>
                <w:b/>
                <w:bCs/>
                <w:lang w:val="id"/>
              </w:rPr>
              <w:t xml:space="preserve">Hasil total</w:t>
            </w:r>
          </w:p>
        </w:tc>
        <w:tc>
          <w:tcPr/>
          <w:p>
            <w:pPr>
              <w:pStyle w:val="Compact"/>
              <w:jc w:val="right"/>
            </w:pPr>
            <w:r>
              <w:rPr>
                <w:b/>
                <w:bCs/>
                <w:lang w:val="id"/>
              </w:rPr>
              <w:t xml:space="preserve">+41,6R</w:t>
            </w:r>
          </w:p>
        </w:tc>
        <w:tc>
          <w:tcPr/>
          <w:p>
            <w:pPr>
              <w:pStyle w:val="Compact"/>
              <w:jc w:val="right"/>
            </w:pPr>
            <w:r>
              <w:rPr>
                <w:b/>
                <w:bCs/>
                <w:lang w:val="id"/>
              </w:rPr>
              <w:t xml:space="preserve">+12,0R</w:t>
            </w:r>
          </w:p>
        </w:tc>
        <w:tc>
          <w:tcPr/>
          <w:p>
            <w:pPr>
              <w:pStyle w:val="Compact"/>
              <w:jc w:val="right"/>
            </w:pPr>
            <w:r>
              <w:rPr>
                <w:b/>
                <w:bCs/>
                <w:lang w:val="id"/>
              </w:rPr>
              <w:t xml:space="preserve">−29,6R</w:t>
            </w:r>
          </w:p>
        </w:tc>
      </w:tr>
    </w:tbl>
    <w:p>
      <w:pPr>
        <w:pStyle w:val="BodyText"/>
      </w:pPr>
      <w:r>
        <w:rPr>
          <w:b/>
          <w:bCs/>
          <w:lang w:val="id"/>
        </w:rPr>
        <w:t xml:space="preserve">Penguraian penyebab selisih:</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Penyebab</w:t>
            </w:r>
          </w:p>
        </w:tc>
        <w:tc>
          <w:tcPr/>
          <w:p>
            <w:pPr>
              <w:pStyle w:val="Compact"/>
            </w:pPr>
            <w:r>
              <w:rPr>
                <w:lang w:val="id"/>
              </w:rPr>
              <w:t xml:space="preserve">Dampak</w:t>
            </w:r>
          </w:p>
        </w:tc>
      </w:tr>
      <w:tr>
        <w:tc>
          <w:tcPr/>
          <w:p>
            <w:pPr>
              <w:pStyle w:val="Compact"/>
            </w:pPr>
            <w:r>
              <w:rPr>
                <w:b/>
                <w:bCs/>
                <w:lang w:val="id"/>
              </w:rPr>
              <w:t xml:space="preserve">Memotong kemenangan</w:t>
            </w:r>
            <w:r>
              <w:rPr>
                <w:lang w:val="id"/>
              </w:rPr>
              <w:t xml:space="preserve"> </w:t>
            </w:r>
            <w:r>
              <w:rPr>
                <w:lang w:val="id"/>
              </w:rPr>
              <w:t xml:space="preserve">(3,40R → 2,15R)</w:t>
            </w:r>
          </w:p>
        </w:tc>
        <w:tc>
          <w:tcPr/>
          <w:p>
            <w:pPr>
              <w:pStyle w:val="Compact"/>
            </w:pPr>
            <w:r>
              <w:rPr>
                <w:lang w:val="id"/>
              </w:rPr>
              <w:t xml:space="preserve">Penurunan rata-rata kemenangan 36,8%</w:t>
            </w:r>
          </w:p>
        </w:tc>
      </w:tr>
      <w:tr>
        <w:tc>
          <w:tcPr/>
          <w:p>
            <w:pPr>
              <w:pStyle w:val="Compact"/>
            </w:pPr>
            <w:r>
              <w:rPr>
                <w:b/>
                <w:bCs/>
                <w:lang w:val="id"/>
              </w:rPr>
              <w:t xml:space="preserve">Melewatkan 13 sinyal</w:t>
            </w:r>
          </w:p>
        </w:tc>
        <w:tc>
          <w:tcPr/>
          <w:p>
            <w:pPr>
              <w:pStyle w:val="Compact"/>
            </w:pPr>
            <w:r>
              <w:rPr>
                <w:lang w:val="id"/>
              </w:rPr>
              <w:t xml:space="preserve">Kehilangan 13 × 0,650R =</w:t>
            </w:r>
            <w:r>
              <w:rPr>
                <w:lang w:val="id"/>
              </w:rPr>
              <w:t xml:space="preserve"> </w:t>
            </w:r>
            <w:r>
              <w:rPr>
                <w:b/>
                <w:bCs/>
                <w:lang w:val="id"/>
              </w:rPr>
              <w:t xml:space="preserve">8,45R</w:t>
            </w:r>
            <w:r>
              <w:rPr>
                <w:lang w:val="id"/>
              </w:rPr>
              <w:t xml:space="preserve"> </w:t>
            </w:r>
            <w:r>
              <w:rPr>
                <w:lang w:val="id"/>
              </w:rPr>
              <w:t xml:space="preserve">ekspektasi</w:t>
            </w:r>
          </w:p>
        </w:tc>
      </w:tr>
      <w:tr>
        <w:tc>
          <w:tcPr/>
          <w:p>
            <w:pPr>
              <w:pStyle w:val="Compact"/>
            </w:pPr>
            <w:r>
              <w:rPr>
                <w:lang w:val="id"/>
              </w:rPr>
              <w:t xml:space="preserve">Proporsi menang sedikit naik</w:t>
            </w:r>
          </w:p>
        </w:tc>
        <w:tc>
          <w:tcPr/>
          <w:p>
            <w:pPr>
              <w:pStyle w:val="Compact"/>
            </w:pPr>
            <w:r>
              <w:rPr>
                <w:lang w:val="id"/>
              </w:rPr>
              <w:t xml:space="preserve">Efek samping memotong kemenangan —</w:t>
            </w:r>
            <w:r>
              <w:rPr>
                <w:lang w:val="id"/>
              </w:rPr>
              <w:t xml:space="preserve"> </w:t>
            </w:r>
            <w:r>
              <w:rPr>
                <w:b/>
                <w:bCs/>
                <w:lang w:val="id"/>
              </w:rPr>
              <w:t xml:space="preserve">bukan perbaikan</w:t>
            </w:r>
          </w:p>
        </w:tc>
      </w:tr>
    </w:tbl>
    <w:p>
      <w:pPr>
        <w:pStyle w:val="BodyText"/>
      </w:pPr>
      <w:r>
        <w:rPr>
          <w:b/>
          <w:bCs/>
          <w:lang w:val="id"/>
        </w:rPr>
        <w:t xml:space="preserve">Tafsir.</w:t>
      </w:r>
      <w:r>
        <w:rPr>
          <w:lang w:val="id"/>
        </w:rPr>
        <w:t xml:space="preserve"> </w:t>
      </w:r>
      <w:r>
        <w:rPr>
          <w:lang w:val="id"/>
        </w:rPr>
        <w:t xml:space="preserve">Perhatikan bahwa proporsi menang</w:t>
      </w:r>
      <w:r>
        <w:rPr>
          <w:lang w:val="id"/>
        </w:rPr>
        <w:t xml:space="preserve"> </w:t>
      </w:r>
      <w:r>
        <w:rPr>
          <w:b/>
          <w:bCs/>
          <w:lang w:val="id"/>
        </w:rPr>
        <w:t xml:space="preserve">naik</w:t>
      </w:r>
      <w:r>
        <w:rPr>
          <w:lang w:val="id"/>
        </w:rPr>
        <w:t xml:space="preserve"> </w:t>
      </w:r>
      <w:r>
        <w:rPr>
          <w:lang w:val="id"/>
        </w:rPr>
        <w:t xml:space="preserve">dari 37,5% ke 39,2%.</w:t>
      </w:r>
      <w:r>
        <w:rPr>
          <w:lang w:val="id"/>
        </w:rPr>
        <w:t xml:space="preserve"> </w:t>
      </w:r>
      <w:r>
        <w:rPr>
          <w:lang w:val="id"/>
        </w:rPr>
        <w:t xml:space="preserve">Peserta yang mengukur kualitas dari proporsi menang akan menyimpulkan</w:t>
      </w:r>
      <w:r>
        <w:rPr>
          <w:lang w:val="id"/>
        </w:rPr>
        <w:t xml:space="preserve"> </w:t>
      </w:r>
      <w:r>
        <w:rPr>
          <w:lang w:val="id"/>
        </w:rPr>
        <w:t xml:space="preserve">perilakunya membaik.</w:t>
      </w:r>
    </w:p>
    <w:p>
      <w:pPr>
        <w:pStyle w:val="BodyText"/>
      </w:pPr>
      <w:r>
        <w:rPr>
          <w:b/>
          <w:bCs/>
          <w:lang w:val="id"/>
        </w:rPr>
        <w:t xml:space="preserve">Padahal hasilnya turun 71,2%.</w:t>
      </w:r>
    </w:p>
    <w:p>
      <w:pPr>
        <w:pStyle w:val="BodyText"/>
      </w:pPr>
      <m:oMathPara>
        <m:oMathParaPr>
          <m:jc m:val="center"/>
        </m:oMathParaPr>
        <m:oMath>
          <m:f>
            <m:fPr>
              <m:type m:val="bar"/>
            </m:fPr>
            <m:num>
              <m:r>
                <m:t>12</m:t>
              </m:r>
              <m:r>
                <m:rPr>
                  <m:sty m:val="p"/>
                </m:rPr>
                <m:t>,</m:t>
              </m:r>
              <m:r>
                <m:t>0</m:t>
              </m:r>
              <m:r>
                <m:rPr>
                  <m:sty m:val="p"/>
                </m:rPr>
                <m:t>−</m:t>
              </m:r>
              <m:r>
                <m:t>41</m:t>
              </m:r>
              <m:r>
                <m:rPr>
                  <m:sty m:val="p"/>
                </m:rPr>
                <m:t>,</m:t>
              </m:r>
              <m:r>
                <m:t>6</m:t>
              </m:r>
            </m:num>
            <m:den>
              <m:r>
                <m:t>41</m:t>
              </m:r>
              <m:r>
                <m:rPr>
                  <m:sty m:val="p"/>
                </m:rPr>
                <m:t>,</m:t>
              </m:r>
              <m:r>
                <m:t>6</m:t>
              </m:r>
            </m:den>
          </m:f>
          <m:r>
            <m:rPr>
              <m:sty m:val="p"/>
            </m:rPr>
            <m:t>=</m:t>
          </m:r>
          <m:r>
            <m:rPr>
              <m:sty m:val="b"/>
            </m:rPr>
            <m:t>−</m:t>
          </m:r>
          <m:r>
            <m:rPr>
              <m:sty m:val="b"/>
            </m:rPr>
            <m:t>71</m:t>
          </m:r>
          <m:r>
            <m:rPr>
              <m:sty m:val="b"/>
            </m:rPr>
            <m:t>,</m:t>
          </m:r>
          <m:r>
            <m:rPr>
              <m:sty m:val="b"/>
            </m:rPr>
            <m:t>2</m:t>
          </m:r>
          <m:r>
            <m:rPr>
              <m:sty m:val="b"/>
            </m:rPr>
            <m:t>%</m:t>
          </m:r>
        </m:oMath>
      </m:oMathPara>
    </w:p>
    <w:p>
      <w:pPr>
        <w:pStyle w:val="FirstParagraph"/>
      </w:pPr>
      <w:r>
        <w:rPr>
          <w:b/>
          <w:bCs/>
          <w:lang w:val="id"/>
        </w:rPr>
        <w:t xml:space="preserve">Ini contoh paling tajam mengapa proporsi menang adalah metrik yang menyesatkan</w:t>
      </w:r>
      <w:r>
        <w:rPr>
          <w:b/>
          <w:bCs/>
          <w:lang w:val="id"/>
        </w:rPr>
        <w:t xml:space="preserve"> </w:t>
      </w:r>
      <w:r>
        <w:rPr>
          <w:b/>
          <w:bCs/>
          <w:lang w:val="id"/>
        </w:rPr>
        <w:t xml:space="preserve">pada sistem berkemencengan positif</w:t>
      </w:r>
      <w:r>
        <w:rPr>
          <w:lang w:val="id"/>
        </w:rPr>
        <w:t xml:space="preserve"> </w:t>
      </w:r>
      <w:r>
        <w:rPr>
          <w:lang w:val="id"/>
        </w:rPr>
        <w:t xml:space="preserve">— dan mengapa L1.12 melacak</w:t>
      </w:r>
      <w:r>
        <w:rPr>
          <w:lang w:val="id"/>
        </w:rPr>
        <w:t xml:space="preserve"> </w:t>
      </w:r>
      <w:r>
        <w:rPr>
          <w:b/>
          <w:bCs/>
          <w:lang w:val="id"/>
        </w:rPr>
        <w:t xml:space="preserve">kepatuhan</w:t>
      </w:r>
      <w:r>
        <w:rPr>
          <w:lang w:val="id"/>
        </w:rPr>
        <w:t xml:space="preserve">,</w:t>
      </w:r>
      <w:r>
        <w:rPr>
          <w:lang w:val="id"/>
        </w:rPr>
        <w:t xml:space="preserve"> </w:t>
      </w:r>
      <w:r>
        <w:rPr>
          <w:lang w:val="id"/>
        </w:rPr>
        <w:t xml:space="preserve">bukan proporsi menang.</w:t>
      </w:r>
    </w:p>
    <w:p>
      <w:pPr>
        <w:pStyle w:val="BodyText"/>
      </w:pPr>
      <w:r>
        <w:rPr>
          <w:b/>
          <w:bCs/>
          <w:lang w:val="id"/>
        </w:rPr>
        <w:t xml:space="preserve">Nilai rupiah selisihnya.</w:t>
      </w:r>
      <w:r>
        <w:rPr>
          <w:lang w:val="id"/>
        </w:rPr>
        <w:t xml:space="preserve"> </w:t>
      </w:r>
      <w:r>
        <w:rPr>
          <w:lang w:val="id"/>
        </w:rPr>
        <w:t xml:space="preserve">Pada 1R = Rp2.000.000: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Ukuran</w:t>
            </w:r>
          </w:p>
        </w:tc>
        <w:tc>
          <w:tcPr/>
          <w:p>
            <w:pPr>
              <w:pStyle w:val="Compact"/>
              <w:jc w:val="right"/>
            </w:pPr>
            <w:r>
              <w:rPr>
                <w:lang w:val="id"/>
              </w:rPr>
              <w:t xml:space="preserve">Nilai</w:t>
            </w:r>
          </w:p>
        </w:tc>
      </w:tr>
      <w:tr>
        <w:tc>
          <w:tcPr/>
          <w:p>
            <w:pPr>
              <w:pStyle w:val="Compact"/>
            </w:pPr>
            <w:r>
              <w:rPr>
                <w:lang w:val="id"/>
              </w:rPr>
              <w:t xml:space="preserve">Hasil sesuai aturan</w:t>
            </w:r>
          </w:p>
        </w:tc>
        <w:tc>
          <w:tcPr/>
          <w:p>
            <w:pPr>
              <w:pStyle w:val="Compact"/>
              <w:jc w:val="right"/>
            </w:pPr>
            <w:r>
              <w:rPr>
                <w:lang w:val="id"/>
              </w:rPr>
              <w:t xml:space="preserve">Rp83.200.000</w:t>
            </w:r>
          </w:p>
        </w:tc>
      </w:tr>
      <w:tr>
        <w:tc>
          <w:tcPr/>
          <w:p>
            <w:pPr>
              <w:pStyle w:val="Compact"/>
            </w:pPr>
            <w:r>
              <w:rPr>
                <w:lang w:val="id"/>
              </w:rPr>
              <w:t xml:space="preserve">Hasil yang dialami</w:t>
            </w:r>
          </w:p>
        </w:tc>
        <w:tc>
          <w:tcPr/>
          <w:p>
            <w:pPr>
              <w:pStyle w:val="Compact"/>
              <w:jc w:val="right"/>
            </w:pPr>
            <w:r>
              <w:rPr>
                <w:lang w:val="id"/>
              </w:rPr>
              <w:t xml:space="preserve">Rp24.000.000</w:t>
            </w:r>
          </w:p>
        </w:tc>
      </w:tr>
      <w:tr>
        <w:tc>
          <w:tcPr/>
          <w:p>
            <w:pPr>
              <w:pStyle w:val="Compact"/>
            </w:pPr>
            <w:r>
              <w:rPr>
                <w:b/>
                <w:bCs/>
                <w:lang w:val="id"/>
              </w:rPr>
              <w:t xml:space="preserve">Biaya perilaku</w:t>
            </w:r>
          </w:p>
        </w:tc>
        <w:tc>
          <w:tcPr/>
          <w:p>
            <w:pPr>
              <w:pStyle w:val="Compact"/>
              <w:jc w:val="right"/>
            </w:pPr>
            <w:r>
              <w:rPr>
                <w:b/>
                <w:bCs/>
                <w:lang w:val="id"/>
              </w:rPr>
              <w:t xml:space="preserve">Rp59.200.000 dalam 18 bulan</w:t>
            </w:r>
          </w:p>
        </w:tc>
      </w:tr>
    </w:tbl>
    <w:p>
      <w:pPr>
        <w:pStyle w:val="BodyText"/>
      </w:pPr>
      <w:r>
        <w:rPr>
          <w:b/>
          <w:bCs/>
          <w:lang w:val="id"/>
        </w:rPr>
        <w:t xml:space="preserve">Kesimpulan yang menghubungkan ke seluruh kurikulum.</w:t>
      </w:r>
      <w:r>
        <w:rPr>
          <w:lang w:val="id"/>
        </w:rPr>
        <w:t xml:space="preserve"> </w:t>
      </w:r>
      <w:r>
        <w:rPr>
          <w:lang w:val="id"/>
        </w:rPr>
        <w:t xml:space="preserve">Sistemnya bekerja.</w:t>
      </w:r>
      <w:r>
        <w:rPr>
          <w:lang w:val="id"/>
        </w:rPr>
        <w:t xml:space="preserve"> </w:t>
      </w:r>
      <w:r>
        <w:rPr>
          <w:lang w:val="id"/>
        </w:rPr>
        <w:t xml:space="preserve">Aturannya benar. Yang gagal adalah</w:t>
      </w:r>
      <w:r>
        <w:rPr>
          <w:lang w:val="id"/>
        </w:rPr>
        <w:t xml:space="preserve"> </w:t>
      </w:r>
      <w:r>
        <w:rPr>
          <w:b/>
          <w:bCs/>
          <w:lang w:val="id"/>
        </w:rPr>
        <w:t xml:space="preserve">eksekusinya</w:t>
      </w:r>
      <w:r>
        <w:rPr>
          <w:lang w:val="id"/>
        </w:rPr>
        <w:t xml:space="preserve"> </w:t>
      </w:r>
      <w:r>
        <w:rPr>
          <w:lang w:val="id"/>
        </w:rPr>
        <w:t xml:space="preserve">— dan itu persis yang diukur</w:t>
      </w:r>
      <w:r>
        <w:rPr>
          <w:lang w:val="id"/>
        </w:rPr>
        <w:t xml:space="preserve"> </w:t>
      </w:r>
      <w:r>
        <w:rPr>
          <w:lang w:val="id"/>
        </w:rPr>
        <w:t xml:space="preserve">oleh metrik kepatuhan dan selisih perilaku di L1.12 §4.3.</w:t>
      </w:r>
    </w:p>
    <w:p>
      <w:pPr>
        <w:pStyle w:val="BodyText"/>
      </w:pPr>
      <w:r>
        <w:rPr>
          <w:b/>
          <w:bCs/>
          <w:lang w:val="id"/>
        </w:rPr>
        <w:t xml:space="preserve">Penangkal yang tersedia, seluruhnya struktural: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Penangkal</w:t>
            </w:r>
          </w:p>
        </w:tc>
        <w:tc>
          <w:tcPr/>
          <w:p>
            <w:pPr>
              <w:pStyle w:val="Compact"/>
            </w:pPr>
            <w:r>
              <w:rPr>
                <w:lang w:val="id"/>
              </w:rPr>
              <w:t xml:space="preserve">Modul</w:t>
            </w:r>
          </w:p>
        </w:tc>
      </w:tr>
      <w:tr>
        <w:tc>
          <w:tcPr/>
          <w:p>
            <w:pPr>
              <w:pStyle w:val="Compact"/>
            </w:pPr>
            <w:r>
              <w:rPr>
                <w:lang w:val="id"/>
              </w:rPr>
              <w:t xml:space="preserve">Otomatisasi eksekusi bila memungkinkan</w:t>
            </w:r>
          </w:p>
        </w:tc>
        <w:tc>
          <w:tcPr/>
          <w:p>
            <w:pPr>
              <w:pStyle w:val="Compact"/>
            </w:pPr>
            <w:r>
              <w:rPr>
                <w:lang w:val="id"/>
              </w:rPr>
              <w:t xml:space="preserve">L3T.4</w:t>
            </w:r>
          </w:p>
        </w:tc>
      </w:tr>
      <w:tr>
        <w:tc>
          <w:tcPr/>
          <w:p>
            <w:pPr>
              <w:pStyle w:val="Compact"/>
            </w:pPr>
            <w:r>
              <w:rPr>
                <w:lang w:val="id"/>
              </w:rPr>
              <w:t xml:space="preserve">Aturan tertulis dengan larangan memilih sinyal</w:t>
            </w:r>
          </w:p>
        </w:tc>
        <w:tc>
          <w:tcPr/>
          <w:p>
            <w:pPr>
              <w:pStyle w:val="Compact"/>
            </w:pPr>
            <w:r>
              <w:rPr>
                <w:lang w:val="id"/>
              </w:rPr>
              <w:t xml:space="preserve">L2T.6</w:t>
            </w:r>
          </w:p>
        </w:tc>
      </w:tr>
      <w:tr>
        <w:tc>
          <w:tcPr/>
          <w:p>
            <w:pPr>
              <w:pStyle w:val="Compact"/>
            </w:pPr>
            <w:r>
              <w:rPr>
                <w:lang w:val="id"/>
              </w:rPr>
              <w:t xml:space="preserve">Jurnal dengan metrik kepatuhan</w:t>
            </w:r>
          </w:p>
        </w:tc>
        <w:tc>
          <w:tcPr/>
          <w:p>
            <w:pPr>
              <w:pStyle w:val="Compact"/>
            </w:pPr>
            <w:r>
              <w:rPr>
                <w:lang w:val="id"/>
              </w:rPr>
              <w:t xml:space="preserve">L1.12</w:t>
            </w:r>
          </w:p>
        </w:tc>
      </w:tr>
      <w:tr>
        <w:tc>
          <w:tcPr/>
          <w:p>
            <w:pPr>
              <w:pStyle w:val="Compact"/>
            </w:pPr>
            <w:r>
              <w:rPr>
                <w:lang w:val="id"/>
              </w:rPr>
              <w:t xml:space="preserve">Ukuran posisi yang membuat rangkaian kalah tertahankan</w:t>
            </w:r>
          </w:p>
        </w:tc>
        <w:tc>
          <w:tcPr/>
          <w:p>
            <w:pPr>
              <w:pStyle w:val="Compact"/>
            </w:pPr>
            <w:r>
              <w:rPr>
                <w:lang w:val="id"/>
              </w:rPr>
              <w:t xml:space="preserve">L2T.2 §4.6</w:t>
            </w:r>
          </w:p>
        </w:tc>
      </w:tr>
    </w:tbl>
    <w:bookmarkEnd w:id="21"/>
    <w:bookmarkEnd w:id="22"/>
    <w:bookmarkStart w:id="23" w:name="lembar-kerja-peserta-lk-l2t.3"/>
    <w:p>
      <w:pPr>
        <w:pStyle w:val="Heading2"/>
      </w:pPr>
      <w:r>
        <w:rPr>
          <w:lang w:val="id"/>
        </w:rPr>
        <w:t xml:space="preserve">6. Lembar Kerja Peserta — LK-L2T.3</w:t>
      </w:r>
    </w:p>
    <w:p>
      <w:pPr>
        <w:pStyle w:val="FirstParagraph"/>
      </w:pPr>
      <w:r>
        <w:rPr>
          <w:b/>
          <w:bCs/>
          <w:lang w:val="id"/>
        </w:rPr>
        <w:t xml:space="preserve">Bagian A — Ukuran rezim.</w:t>
      </w:r>
      <w:r>
        <w:rPr>
          <w:lang w:val="id"/>
        </w:rPr>
        <w:t xml:space="preserve"> </w:t>
      </w:r>
      <w:r>
        <w:rPr>
          <w:lang w:val="id"/>
        </w:rPr>
        <w:t xml:space="preserve">Hitung rasio efisiensi bergulir 60 bar pada data</w:t>
      </w:r>
      <w:r>
        <w:rPr>
          <w:lang w:val="id"/>
        </w:rPr>
        <w:t xml:space="preserve"> </w:t>
      </w:r>
      <w:r>
        <w:rPr>
          <w:lang w:val="id"/>
        </w:rPr>
        <w:t xml:space="preserve">nyata minimal 5 tahun. Gambarkan. Tandai periode efisiensi tinggi dan rendah.</w:t>
      </w:r>
    </w:p>
    <w:p>
      <w:pPr>
        <w:pStyle w:val="BodyText"/>
      </w:pPr>
      <w:r>
        <w:rPr>
          <w:b/>
          <w:bCs/>
          <w:lang w:val="id"/>
        </w:rPr>
        <w:t xml:space="preserve">Bagian B — Sistem terkodifikasi.</w:t>
      </w:r>
      <w:r>
        <w:rPr>
          <w:lang w:val="id"/>
        </w:rPr>
        <w:t xml:space="preserve"> </w:t>
      </w:r>
      <w:r>
        <w:rPr>
          <w:lang w:val="id"/>
        </w:rPr>
        <w:t xml:space="preserve">Tulis sistem trend following lengkap dengan</w:t>
      </w:r>
      <w:r>
        <w:rPr>
          <w:lang w:val="id"/>
        </w:rPr>
        <w:t xml:space="preserve"> </w:t>
      </w:r>
      <w:r>
        <w:rPr>
          <w:lang w:val="id"/>
        </w:rPr>
        <w:t xml:space="preserve">keenam komponen §4.3. Seluruh parameter ditetapkan</w:t>
      </w:r>
      <w:r>
        <w:rPr>
          <w:lang w:val="id"/>
        </w:rPr>
        <w:t xml:space="preserve"> </w:t>
      </w:r>
      <w:r>
        <w:rPr>
          <w:b/>
          <w:bCs/>
          <w:lang w:val="id"/>
        </w:rPr>
        <w:t xml:space="preserve">sebelum</w:t>
      </w:r>
      <w:r>
        <w:rPr>
          <w:lang w:val="id"/>
        </w:rPr>
        <w:t xml:space="preserve"> </w:t>
      </w:r>
      <w:r>
        <w:rPr>
          <w:lang w:val="id"/>
        </w:rPr>
        <w:t xml:space="preserve">pengujian,</w:t>
      </w:r>
      <w:r>
        <w:rPr>
          <w:lang w:val="id"/>
        </w:rPr>
        <w:t xml:space="preserve"> </w:t>
      </w:r>
      <w:r>
        <w:rPr>
          <w:lang w:val="id"/>
        </w:rPr>
        <w:t xml:space="preserve">tertulis bertanggal.</w:t>
      </w:r>
    </w:p>
    <w:p>
      <w:pPr>
        <w:pStyle w:val="BodyText"/>
      </w:pPr>
      <w:r>
        <w:rPr>
          <w:b/>
          <w:bCs/>
          <w:lang w:val="id"/>
        </w:rPr>
        <w:t xml:space="preserve">Bagian C — Pengujian per rezim.</w:t>
      </w:r>
      <w:r>
        <w:rPr>
          <w:lang w:val="id"/>
        </w:rPr>
        <w:t xml:space="preserve"> </w:t>
      </w:r>
      <w:r>
        <w:rPr>
          <w:lang w:val="id"/>
        </w:rPr>
        <w:t xml:space="preserve">Jalankan sistem Anda dan</w:t>
      </w:r>
      <w:r>
        <w:rPr>
          <w:lang w:val="id"/>
        </w:rPr>
        <w:t xml:space="preserve"> </w:t>
      </w:r>
      <w:r>
        <w:rPr>
          <w:b/>
          <w:bCs/>
          <w:lang w:val="id"/>
        </w:rPr>
        <w:t xml:space="preserve">pisahkan hasil</w:t>
      </w:r>
      <w:r>
        <w:rPr>
          <w:lang w:val="id"/>
        </w:rPr>
        <w:t xml:space="preserve"> </w:t>
      </w:r>
      <w:r>
        <w:rPr>
          <w:lang w:val="id"/>
        </w:rPr>
        <w:t xml:space="preserve">berdasarkan rezim (efisiensi tinggi vs rendah). Sajikan ekspektasi masing-masing</w:t>
      </w:r>
      <w:r>
        <w:rPr>
          <w:lang w:val="id"/>
        </w:rPr>
        <w:t xml:space="preserve"> </w:t>
      </w:r>
      <w:r>
        <w:rPr>
          <w:lang w:val="id"/>
        </w:rPr>
        <w:t xml:space="preserve">seperti Contoh 1.</w:t>
      </w:r>
    </w:p>
    <w:p>
      <w:pPr>
        <w:pStyle w:val="BodyText"/>
      </w:pPr>
      <w:r>
        <w:rPr>
          <w:b/>
          <w:bCs/>
          <w:lang w:val="id"/>
        </w:rPr>
        <w:t xml:space="preserve">Bagian D — Distribusi hasil.</w:t>
      </w:r>
      <w:r>
        <w:rPr>
          <w:lang w:val="id"/>
        </w:rPr>
        <w:t xml:space="preserve"> </w:t>
      </w:r>
      <w:r>
        <w:rPr>
          <w:lang w:val="id"/>
        </w:rPr>
        <w:t xml:space="preserve">Urutkan seluruh transaksi dari terbesar.</w:t>
      </w:r>
      <w:r>
        <w:rPr>
          <w:lang w:val="id"/>
        </w:rPr>
        <w:t xml:space="preserve"> </w:t>
      </w:r>
      <w:r>
        <w:rPr>
          <w:lang w:val="id"/>
        </w:rPr>
        <w:t xml:space="preserve">Hitung: porsi lima terbesar terhadap hasil bersih, dan hasil tanpa lima terbesar.</w:t>
      </w:r>
    </w:p>
    <w:p>
      <w:pPr>
        <w:pStyle w:val="BodyText"/>
      </w:pPr>
      <w:r>
        <w:rPr>
          <w:b/>
          <w:bCs/>
          <w:lang w:val="id"/>
        </w:rPr>
        <w:t xml:space="preserve">Bagian E — Simulasi memotong kemenangan.</w:t>
      </w:r>
      <w:r>
        <w:rPr>
          <w:lang w:val="id"/>
        </w:rPr>
        <w:t xml:space="preserve"> </w:t>
      </w:r>
      <w:r>
        <w:rPr>
          <w:lang w:val="id"/>
        </w:rPr>
        <w:t xml:space="preserve">Hitung ulang hasil sistem bila</w:t>
      </w:r>
      <w:r>
        <w:rPr>
          <w:lang w:val="id"/>
        </w:rPr>
        <w:t xml:space="preserve"> </w:t>
      </w:r>
      <w:r>
        <w:rPr>
          <w:lang w:val="id"/>
        </w:rPr>
        <w:t xml:space="preserve">seluruh kemenangan dipotong pada 2R, 3R, dan 4R. Bandingkan dengan aturan asli.</w:t>
      </w:r>
    </w:p>
    <w:p>
      <w:pPr>
        <w:pStyle w:val="BodyText"/>
      </w:pPr>
      <w:r>
        <w:rPr>
          <w:b/>
          <w:bCs/>
          <w:lang w:val="id"/>
        </w:rPr>
        <w:t xml:space="preserve">Bagian F — Uji kestabilan parameter.</w:t>
      </w:r>
      <w:r>
        <w:rPr>
          <w:lang w:val="id"/>
        </w:rPr>
        <w:t xml:space="preserve"> </w:t>
      </w:r>
      <w:r>
        <w:rPr>
          <w:lang w:val="id"/>
        </w:rPr>
        <w:t xml:space="preserve">Jalankan pada lima nilai parameter</w:t>
      </w:r>
      <w:r>
        <w:rPr>
          <w:lang w:val="id"/>
        </w:rPr>
        <w:t xml:space="preserve"> </w:t>
      </w:r>
      <w:r>
        <w:rPr>
          <w:lang w:val="id"/>
        </w:rPr>
        <w:t xml:space="preserve">masuk dan lima nilai parameter keluar. Nyatakan apakah hasilnya stabil.</w:t>
      </w:r>
    </w:p>
    <w:p>
      <w:pPr>
        <w:pStyle w:val="BodyText"/>
      </w:pPr>
      <w:r>
        <w:rPr>
          <w:b/>
          <w:bCs/>
          <w:lang w:val="id"/>
        </w:rPr>
        <w:t xml:space="preserve">Bagian G — Rangkaian kalah dan ketahanan.</w:t>
      </w:r>
      <w:r>
        <w:rPr>
          <w:lang w:val="id"/>
        </w:rPr>
        <w:t xml:space="preserve"> </w:t>
      </w:r>
      <w:r>
        <w:rPr>
          <w:lang w:val="id"/>
        </w:rPr>
        <w:t xml:space="preserve">Hitung rangkaian kalah terpanjang</w:t>
      </w:r>
      <w:r>
        <w:rPr>
          <w:lang w:val="id"/>
        </w:rPr>
        <w:t xml:space="preserve"> </w:t>
      </w:r>
      <w:r>
        <w:rPr>
          <w:lang w:val="id"/>
        </w:rPr>
        <w:t xml:space="preserve">yang normal (L2T.2 §4.6). Hitung dampaknya pada modal untuk tiga tingkat risiko.</w:t>
      </w:r>
      <w:r>
        <w:rPr>
          <w:lang w:val="id"/>
        </w:rPr>
        <w:t xml:space="preserve"> </w:t>
      </w:r>
      <w:r>
        <w:rPr>
          <w:lang w:val="id"/>
        </w:rPr>
        <w:t xml:space="preserve">Jawab jujur:</w:t>
      </w:r>
      <w:r>
        <w:rPr>
          <w:lang w:val="id"/>
        </w:rPr>
        <w:t xml:space="preserve"> </w:t>
      </w:r>
      <w:r>
        <w:rPr>
          <w:b/>
          <w:bCs/>
          <w:lang w:val="id"/>
        </w:rPr>
        <w:t xml:space="preserve">apakah Anda akan tetap menjalankan sistem pada penurunan itu?</w:t>
      </w:r>
    </w:p>
    <w:p>
      <w:pPr>
        <w:pStyle w:val="BodyText"/>
      </w:pPr>
      <w:r>
        <w:rPr>
          <w:b/>
          <w:bCs/>
          <w:lang w:val="id"/>
        </w:rPr>
        <w:t xml:space="preserve">Bagian H — Kebutuhan sampel.</w:t>
      </w:r>
      <w:r>
        <w:rPr>
          <w:lang w:val="id"/>
        </w:rPr>
        <w:t xml:space="preserve"> </w:t>
      </w:r>
      <w:r>
        <w:rPr>
          <w:lang w:val="id"/>
        </w:rPr>
        <w:t xml:space="preserve">Hitung σ_R dan jumlah transaksi minimum.</w:t>
      </w:r>
      <w:r>
        <w:rPr>
          <w:lang w:val="id"/>
        </w:rPr>
        <w:t xml:space="preserve"> </w:t>
      </w:r>
      <w:r>
        <w:rPr>
          <w:lang w:val="id"/>
        </w:rPr>
        <w:t xml:space="preserve">Bandingkan dengan jumlah transaksi dalam pengujian Anda.</w:t>
      </w:r>
    </w:p>
    <w:p>
      <w:pPr>
        <w:pStyle w:val="BodyText"/>
      </w:pPr>
      <w:r>
        <w:rPr>
          <w:b/>
          <w:bCs/>
          <w:lang w:val="id"/>
        </w:rPr>
        <w:t xml:space="preserve">Bagian I — Penilaian jujur.</w:t>
      </w:r>
      <w:r>
        <w:rPr>
          <w:lang w:val="id"/>
        </w:rPr>
        <w:t xml:space="preserve"> </w:t>
      </w:r>
      <w:r>
        <w:rPr>
          <w:lang w:val="id"/>
        </w:rPr>
        <w:t xml:space="preserve">Nyatakan: apakah sistem Anda</w:t>
      </w:r>
      <w:r>
        <w:rPr>
          <w:lang w:val="id"/>
        </w:rPr>
        <w:t xml:space="preserve"> </w:t>
      </w:r>
      <w:r>
        <w:rPr>
          <w:b/>
          <w:bCs/>
          <w:lang w:val="id"/>
        </w:rPr>
        <w:t xml:space="preserve">terbukti</w:t>
      </w:r>
      <w:r>
        <w:rPr>
          <w:lang w:val="id"/>
        </w:rPr>
        <w:t xml:space="preserve">,</w:t>
      </w:r>
      <w:r>
        <w:rPr>
          <w:lang w:val="id"/>
        </w:rPr>
        <w:t xml:space="preserve"> </w:t>
      </w:r>
      <w:r>
        <w:rPr>
          <w:b/>
          <w:bCs/>
          <w:lang w:val="id"/>
        </w:rPr>
        <w:t xml:space="preserve">belum terbukti</w:t>
      </w:r>
      <w:r>
        <w:rPr>
          <w:lang w:val="id"/>
        </w:rPr>
        <w:t xml:space="preserve">, atau</w:t>
      </w:r>
      <w:r>
        <w:rPr>
          <w:lang w:val="id"/>
        </w:rPr>
        <w:t xml:space="preserve"> </w:t>
      </w:r>
      <w:r>
        <w:rPr>
          <w:b/>
          <w:bCs/>
          <w:lang w:val="id"/>
        </w:rPr>
        <w:t xml:space="preserve">terbukti tidak berkeunggulan</w:t>
      </w:r>
      <w:r>
        <w:rPr>
          <w:lang w:val="id"/>
        </w:rPr>
        <w:t xml:space="preserve"> </w:t>
      </w:r>
      <w:r>
        <w:rPr>
          <w:lang w:val="id"/>
        </w:rPr>
        <w:t xml:space="preserve">— dengan bukti.</w:t>
      </w:r>
    </w:p>
    <w:bookmarkEnd w:id="23"/>
    <w:bookmarkStart w:id="24"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8 ·</w:t>
      </w:r>
      <w:r>
        <w:rPr>
          <w:i/>
          <w:iCs/>
          <w:lang w:val="id"/>
        </w:rPr>
        <w:t xml:space="preserve"> </w:t>
      </w:r>
      <w:r>
        <w:rPr>
          <w:b/>
          <w:bCs/>
          <w:i/>
          <w:iCs/>
          <w:lang w:val="id"/>
        </w:rPr>
        <w:t xml:space="preserve">C4</w:t>
      </w:r>
      <w:r>
        <w:rPr>
          <w:i/>
          <w:iCs/>
          <w:lang w:val="id"/>
        </w:rPr>
        <w:t xml:space="preserve"> </w:t>
      </w:r>
      <w:r>
        <w:rPr>
          <w:i/>
          <w:iCs/>
          <w:lang w:val="id"/>
        </w:rPr>
        <w:t xml:space="preserve">Menganalisis 4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2"/>
        </w:numPr>
      </w:pPr>
      <w:r>
        <w:rPr>
          <w:lang w:val="id"/>
        </w:rPr>
        <w:t xml:space="preserve">Sebutkan empat penjelasan mengapa tren dapat ada.</w:t>
      </w:r>
      <w:r>
        <w:rPr>
          <w:lang w:val="id"/>
        </w:rPr>
        <w:t xml:space="preserve"> </w:t>
      </w:r>
      <w:r>
        <w:rPr>
          <w:i/>
          <w:iCs/>
          <w:lang w:val="id"/>
        </w:rPr>
        <w:t xml:space="preserve">(C1)</w:t>
      </w:r>
      <w:r>
        <w:rPr>
          <w:lang w:val="id"/>
        </w:rPr>
        <w:t xml:space="preserve"> </w:t>
      </w:r>
      <w:r>
        <w:rPr>
          <w:i/>
          <w:iCs/>
          <w:lang w:val="id"/>
        </w:rPr>
        <w:t xml:space="preserve">(Kunci: penyebaran informasi bertahap, respons awal kurang, aliran dana, pembatasan risiko institusional)</w:t>
      </w:r>
    </w:p>
    <w:p>
      <w:pPr>
        <w:pStyle w:val="Compact"/>
        <w:numPr>
          <w:ilvl w:val="0"/>
          <w:numId w:val="1002"/>
        </w:numPr>
      </w:pPr>
      <w:r>
        <w:rPr>
          <w:lang w:val="id"/>
        </w:rPr>
        <w:t xml:space="preserve">Tuliskan rumus rasio efisiensi.</w:t>
      </w:r>
      <w:r>
        <w:rPr>
          <w:lang w:val="id"/>
        </w:rPr>
        <w:t xml:space="preserve"> </w:t>
      </w:r>
      <w:r>
        <w:rPr>
          <w:i/>
          <w:iCs/>
          <w:lang w:val="id"/>
        </w:rPr>
        <w:t xml:space="preserve">(C1)</w:t>
      </w:r>
      <w:r>
        <w:rPr>
          <w:lang w:val="id"/>
        </w:rPr>
        <w:t xml:space="preserve"> </w:t>
      </w:r>
      <w:r>
        <w:rPr>
          <w:i/>
          <w:iCs/>
          <w:lang w:val="id"/>
        </w:rPr>
        <w:t xml:space="preserve">(Kunci: |perubahan bersih| ÷ Σ|perubahan harian|)</w:t>
      </w:r>
    </w:p>
    <w:p>
      <w:pPr>
        <w:pStyle w:val="Compact"/>
        <w:numPr>
          <w:ilvl w:val="0"/>
          <w:numId w:val="1002"/>
        </w:numPr>
      </w:pPr>
      <w:r>
        <w:rPr>
          <w:lang w:val="id"/>
        </w:rPr>
        <w:t xml:space="preserve">Sebutkan enam komponen sistem trend following.</w:t>
      </w:r>
      <w:r>
        <w:rPr>
          <w:lang w:val="id"/>
        </w:rPr>
        <w:t xml:space="preserve"> </w:t>
      </w:r>
      <w:r>
        <w:rPr>
          <w:i/>
          <w:iCs/>
          <w:lang w:val="id"/>
        </w:rPr>
        <w:t xml:space="preserve">(C1)</w:t>
      </w:r>
      <w:r>
        <w:rPr>
          <w:lang w:val="id"/>
        </w:rPr>
        <w:t xml:space="preserve"> </w:t>
      </w:r>
      <w:r>
        <w:rPr>
          <w:i/>
          <w:iCs/>
          <w:lang w:val="id"/>
        </w:rPr>
        <w:t xml:space="preserve">(Kunci: pemicu masuk, penyaring arah, batas kerugian awal, keluar mengikuti, ukuran posisi, penyaring rezim)</w:t>
      </w:r>
    </w:p>
    <w:p>
      <w:pPr>
        <w:pStyle w:val="Compact"/>
        <w:numPr>
          <w:ilvl w:val="0"/>
          <w:numId w:val="1002"/>
        </w:numPr>
      </w:pPr>
      <w:r>
        <w:rPr>
          <w:lang w:val="id"/>
        </w:rPr>
        <w:t xml:space="preserve">Sebutkan tiga sumber kegagalan perilaku pada sistem tren.</w:t>
      </w:r>
      <w:r>
        <w:rPr>
          <w:lang w:val="id"/>
        </w:rPr>
        <w:t xml:space="preserve"> </w:t>
      </w:r>
      <w:r>
        <w:rPr>
          <w:i/>
          <w:iCs/>
          <w:lang w:val="id"/>
        </w:rPr>
        <w:t xml:space="preserve">(C1)</w:t>
      </w:r>
      <w:r>
        <w:rPr>
          <w:lang w:val="id"/>
        </w:rPr>
        <w:t xml:space="preserve"> </w:t>
      </w:r>
      <w:r>
        <w:rPr>
          <w:i/>
          <w:iCs/>
          <w:lang w:val="id"/>
        </w:rPr>
        <w:t xml:space="preserve">(Kunci: meninggalkan saat rangkaian kalah, memotong kemenangan, memilih sinyal)</w:t>
      </w:r>
    </w:p>
    <w:p>
      <w:pPr>
        <w:pStyle w:val="Compact"/>
        <w:numPr>
          <w:ilvl w:val="0"/>
          <w:numId w:val="1002"/>
        </w:numPr>
      </w:pPr>
      <w:r>
        <w:rPr>
          <w:lang w:val="id"/>
        </w:rPr>
        <w:t xml:space="preserve">Mana yang lebih menentukan hasil: aturan masuk atau keluar?</w:t>
      </w:r>
      <w:r>
        <w:rPr>
          <w:lang w:val="id"/>
        </w:rPr>
        <w:t xml:space="preserve"> </w:t>
      </w:r>
      <w:r>
        <w:rPr>
          <w:i/>
          <w:iCs/>
          <w:lang w:val="id"/>
        </w:rPr>
        <w:t xml:space="preserve">(C1)</w:t>
      </w:r>
      <w:r>
        <w:rPr>
          <w:lang w:val="id"/>
        </w:rPr>
        <w:t xml:space="preserve"> </w:t>
      </w:r>
      <w:r>
        <w:rPr>
          <w:i/>
          <w:iCs/>
          <w:lang w:val="id"/>
        </w:rPr>
        <w:t xml:space="preserve">(Kunci: keluar)</w:t>
      </w:r>
    </w:p>
    <w:p>
      <w:pPr>
        <w:pStyle w:val="FirstParagraph"/>
      </w:pPr>
      <w:r>
        <w:rPr>
          <w:b/>
          <w:bCs/>
          <w:lang w:val="id"/>
        </w:rPr>
        <w:t xml:space="preserve">C2 — Memahami (5)</w:t>
      </w:r>
    </w:p>
    <w:p>
      <w:pPr>
        <w:pStyle w:val="Compact"/>
        <w:numPr>
          <w:ilvl w:val="0"/>
          <w:numId w:val="1003"/>
        </w:numPr>
      </w:pPr>
      <w:r>
        <w:rPr>
          <w:lang w:val="id"/>
        </w:rPr>
        <w:t xml:space="preserve">Jelaskan mengapa pembatasan risiko institusional memperkuat tren.</w:t>
      </w:r>
      <w:r>
        <w:rPr>
          <w:lang w:val="id"/>
        </w:rPr>
        <w:t xml:space="preserve"> </w:t>
      </w:r>
      <w:r>
        <w:rPr>
          <w:i/>
          <w:iCs/>
          <w:lang w:val="id"/>
        </w:rPr>
        <w:t xml:space="preserve">(C2)</w:t>
      </w:r>
      <w:r>
        <w:rPr>
          <w:lang w:val="id"/>
        </w:rPr>
        <w:t xml:space="preserve"> </w:t>
      </w:r>
      <w:r>
        <w:rPr>
          <w:i/>
          <w:iCs/>
          <w:lang w:val="id"/>
        </w:rPr>
        <w:t xml:space="preserve">(Kunci: karena institusi menghadapi batas risiko yang memaksa</w:t>
      </w:r>
      <w:r>
        <w:rPr>
          <w:i/>
          <w:iCs/>
          <w:lang w:val="id"/>
        </w:rPr>
        <w:t xml:space="preserve"> </w:t>
      </w:r>
      <w:r>
        <w:rPr>
          <w:b/>
          <w:bCs/>
          <w:i/>
          <w:iCs/>
          <w:lang w:val="id"/>
        </w:rPr>
        <w:t xml:space="preserve">mengurangi</w:t>
      </w:r>
      <w:r>
        <w:rPr>
          <w:i/>
          <w:iCs/>
          <w:lang w:val="id"/>
        </w:rPr>
        <w:t xml:space="preserve"> </w:t>
      </w:r>
      <w:r>
        <w:rPr>
          <w:i/>
          <w:iCs/>
          <w:lang w:val="id"/>
        </w:rPr>
        <w:t xml:space="preserve">posisi ketika volatilitas naik atau kerugian mendekati batas — dan penjualan itu sendiri menekan harga lebih jauh, memicu pengurangan berikutnya. Mekanisme ini bersifat memperkuat diri dan tidak bergantung pada pandangan siapa pun tentang nilai, sehingga ia dapat memperpanjang pergerakan melampaui yang dibenarkan fundamental)</w:t>
      </w:r>
    </w:p>
    <w:p>
      <w:pPr>
        <w:pStyle w:val="Compact"/>
        <w:numPr>
          <w:ilvl w:val="0"/>
          <w:numId w:val="1003"/>
        </w:numPr>
      </w:pPr>
      <w:r>
        <w:rPr>
          <w:lang w:val="id"/>
        </w:rPr>
        <w:t xml:space="preserve">Mengapa ukuran rezim tidak dapat memprediksi rezim berikutnya?</w:t>
      </w:r>
      <w:r>
        <w:rPr>
          <w:lang w:val="id"/>
        </w:rPr>
        <w:t xml:space="preserve"> </w:t>
      </w:r>
      <w:r>
        <w:rPr>
          <w:i/>
          <w:iCs/>
          <w:lang w:val="id"/>
        </w:rPr>
        <w:t xml:space="preserve">(C2)</w:t>
      </w:r>
      <w:r>
        <w:rPr>
          <w:lang w:val="id"/>
        </w:rPr>
        <w:t xml:space="preserve"> </w:t>
      </w:r>
      <w:r>
        <w:rPr>
          <w:i/>
          <w:iCs/>
          <w:lang w:val="id"/>
        </w:rPr>
        <w:t xml:space="preserve">(Kunci: karena rezim hanya dapat dikenali setelah berlangsung, dan panjangnya sangat bervariasi tanpa pola yang berulang. Mengetahui rezim saat ini sudah berjalan lama tidak memberi informasi tentang kapan ia berakhir — sama seperti mengetahui sebuah koin sudah muncul sisi yang sama sepuluh kali tidak mengubah peluang lemparan berikutnya)</w:t>
      </w:r>
    </w:p>
    <w:p>
      <w:pPr>
        <w:pStyle w:val="Compact"/>
        <w:numPr>
          <w:ilvl w:val="0"/>
          <w:numId w:val="1003"/>
        </w:numPr>
      </w:pPr>
      <w:r>
        <w:rPr>
          <w:lang w:val="id"/>
        </w:rPr>
        <w:t xml:space="preserve">Jelaskan mengapa memotong kemenangan menghapus kemencengan positif.</w:t>
      </w:r>
      <w:r>
        <w:rPr>
          <w:lang w:val="id"/>
        </w:rPr>
        <w:t xml:space="preserve"> </w:t>
      </w:r>
      <w:r>
        <w:rPr>
          <w:i/>
          <w:iCs/>
          <w:lang w:val="id"/>
        </w:rPr>
        <w:t xml:space="preserve">(C2)</w:t>
      </w:r>
      <w:r>
        <w:rPr>
          <w:lang w:val="id"/>
        </w:rPr>
        <w:t xml:space="preserve"> </w:t>
      </w:r>
      <w:r>
        <w:rPr>
          <w:i/>
          <w:iCs/>
          <w:lang w:val="id"/>
        </w:rPr>
        <w:t xml:space="preserve">(Kunci: karena ekspektasi sistem tren bergantung pada sedikit transaksi dengan keuntungan sangat besar yang menutup banyak kerugian kecil. Memotong kemenangan pada target tertentu menghapus ekor kanan itu — bagian distribusi yang justru menjadi sumber seluruh keunggulannya — sementara kerugian kecil tetap berjalan seperti semula)</w:t>
      </w:r>
    </w:p>
    <w:p>
      <w:pPr>
        <w:pStyle w:val="Compact"/>
        <w:numPr>
          <w:ilvl w:val="0"/>
          <w:numId w:val="1003"/>
        </w:numPr>
      </w:pPr>
      <w:r>
        <w:rPr>
          <w:lang w:val="id"/>
        </w:rPr>
        <w:t xml:space="preserve">Mengapa proporsi menang adalah metrik menyesatkan pada sistem tren?</w:t>
      </w:r>
      <w:r>
        <w:rPr>
          <w:lang w:val="id"/>
        </w:rPr>
        <w:t xml:space="preserve"> </w:t>
      </w:r>
      <w:r>
        <w:rPr>
          <w:i/>
          <w:iCs/>
          <w:lang w:val="id"/>
        </w:rPr>
        <w:t xml:space="preserve">(C2)</w:t>
      </w:r>
      <w:r>
        <w:rPr>
          <w:lang w:val="id"/>
        </w:rPr>
        <w:t xml:space="preserve"> </w:t>
      </w:r>
      <w:r>
        <w:rPr>
          <w:i/>
          <w:iCs/>
          <w:lang w:val="id"/>
        </w:rPr>
        <w:t xml:space="preserve">(Kunci: karena sistem tren dirancang untuk menang jarang dengan besaran besar; proporsi menang yang rendah adalah ciri desainnya, bukan kelemahan. Ekspektasi ditentukan proporsi menang</w:t>
      </w:r>
      <w:r>
        <w:rPr>
          <w:i/>
          <w:iCs/>
          <w:lang w:val="id"/>
        </w:rPr>
        <w:t xml:space="preserve"> </w:t>
      </w:r>
      <w:r>
        <w:rPr>
          <w:b/>
          <w:bCs/>
          <w:i/>
          <w:iCs/>
          <w:lang w:val="id"/>
        </w:rPr>
        <w:t xml:space="preserve">dikalikan</w:t>
      </w:r>
      <w:r>
        <w:rPr>
          <w:i/>
          <w:iCs/>
          <w:lang w:val="id"/>
        </w:rPr>
        <w:t xml:space="preserve"> </w:t>
      </w:r>
      <w:r>
        <w:rPr>
          <w:i/>
          <w:iCs/>
          <w:lang w:val="id"/>
        </w:rPr>
        <w:t xml:space="preserve">besaran rata-rata menang, dikurangi proporsi kalah dikalikan besaran rata-rata kalah. Menilai dari proporsi menang saja mengabaikan setengah dari persamaan — dan setengah yang justru menentukan)</w:t>
      </w:r>
    </w:p>
    <w:p>
      <w:pPr>
        <w:pStyle w:val="Compact"/>
        <w:numPr>
          <w:ilvl w:val="0"/>
          <w:numId w:val="1003"/>
        </w:numPr>
      </w:pPr>
      <w:r>
        <w:rPr>
          <w:lang w:val="id"/>
        </w:rPr>
        <w:t xml:space="preserve">Jelaskan mengapa melewatkan sinyal bukan kehati-hatian melainkan perusakan ekspektasi.</w:t>
      </w:r>
      <w:r>
        <w:rPr>
          <w:lang w:val="id"/>
        </w:rPr>
        <w:t xml:space="preserve"> </w:t>
      </w:r>
      <w:r>
        <w:rPr>
          <w:i/>
          <w:iCs/>
          <w:lang w:val="id"/>
        </w:rPr>
        <w:t xml:space="preserve">(C2)</w:t>
      </w:r>
      <w:r>
        <w:rPr>
          <w:lang w:val="id"/>
        </w:rPr>
        <w:t xml:space="preserve"> </w:t>
      </w:r>
      <w:r>
        <w:rPr>
          <w:i/>
          <w:iCs/>
          <w:lang w:val="id"/>
        </w:rPr>
        <w:t xml:space="preserve">(Kunci: karena ekspektasi dihitung atas</w:t>
      </w:r>
      <w:r>
        <w:rPr>
          <w:i/>
          <w:iCs/>
          <w:lang w:val="id"/>
        </w:rPr>
        <w:t xml:space="preserve"> </w:t>
      </w:r>
      <w:r>
        <w:rPr>
          <w:b/>
          <w:bCs/>
          <w:i/>
          <w:iCs/>
          <w:lang w:val="id"/>
        </w:rPr>
        <w:t xml:space="preserve">seluruh</w:t>
      </w:r>
      <w:r>
        <w:rPr>
          <w:i/>
          <w:iCs/>
          <w:lang w:val="id"/>
        </w:rPr>
        <w:t xml:space="preserve"> </w:t>
      </w:r>
      <w:r>
        <w:rPr>
          <w:i/>
          <w:iCs/>
          <w:lang w:val="id"/>
        </w:rPr>
        <w:t xml:space="preserve">sinyal; melewatkan sebagian berarti hasil yang diperoleh bukan lagi hasil sistem itu. Dan karena keuntungan terkonsentrasi pada sedikit transaksi besar, sinyal yang dilewatkan berpeluang justru yang menentukan hasil setahun. Melewatkan sinyal adalah pengambilan keputusan diskresioner yang menggantikan sistem dengan penilaian sesaat)</w:t>
      </w:r>
    </w:p>
    <w:p>
      <w:pPr>
        <w:pStyle w:val="FirstParagraph"/>
      </w:pPr>
      <w:r>
        <w:rPr>
          <w:b/>
          <w:bCs/>
          <w:lang w:val="id"/>
        </w:rPr>
        <w:t xml:space="preserve">C3 — Menerapkan (8)</w:t>
      </w:r>
    </w:p>
    <w:p>
      <w:pPr>
        <w:pStyle w:val="Compact"/>
        <w:numPr>
          <w:ilvl w:val="0"/>
          <w:numId w:val="1004"/>
        </w:numPr>
      </w:pPr>
      <w:r>
        <w:rPr>
          <w:lang w:val="id"/>
        </w:rPr>
        <w:t xml:space="preserve">Perubahan bersih 60 bar +12,6%; total pergerakan absolut 84,0%. Hitung rasio efisiensi.</w:t>
      </w:r>
      <w:r>
        <w:rPr>
          <w:lang w:val="id"/>
        </w:rPr>
        <w:t xml:space="preserve"> </w:t>
      </w:r>
      <w:r>
        <w:rPr>
          <w:i/>
          <w:iCs/>
          <w:lang w:val="id"/>
        </w:rPr>
        <w:t xml:space="preserve">(C3)</w:t>
      </w:r>
      <w:r>
        <w:rPr>
          <w:lang w:val="id"/>
        </w:rPr>
        <w:t xml:space="preserve"> </w:t>
      </w:r>
      <w:r>
        <w:rPr>
          <w:i/>
          <w:iCs/>
          <w:lang w:val="id"/>
        </w:rPr>
        <w:t xml:space="preserve">(Kunci: 0,150)</w:t>
      </w:r>
    </w:p>
    <w:p>
      <w:pPr>
        <w:pStyle w:val="Compact"/>
        <w:numPr>
          <w:ilvl w:val="0"/>
          <w:numId w:val="1004"/>
        </w:numPr>
      </w:pPr>
      <w:r>
        <w:rPr>
          <w:lang w:val="id"/>
        </w:rPr>
        <w:t xml:space="preserve">Proporsi menang 38%, rata-rata menang 3,5R, rata-rata kalah 1,0R. Hitung ekspektasi.</w:t>
      </w:r>
      <w:r>
        <w:rPr>
          <w:lang w:val="id"/>
        </w:rPr>
        <w:t xml:space="preserve"> </w:t>
      </w:r>
      <w:r>
        <w:rPr>
          <w:i/>
          <w:iCs/>
          <w:lang w:val="id"/>
        </w:rPr>
        <w:t xml:space="preserve">(C3)</w:t>
      </w:r>
      <w:r>
        <w:rPr>
          <w:lang w:val="id"/>
        </w:rPr>
        <w:t xml:space="preserve"> </w:t>
      </w:r>
      <w:r>
        <w:rPr>
          <w:i/>
          <w:iCs/>
          <w:lang w:val="id"/>
        </w:rPr>
        <w:t xml:space="preserve">(Kunci: +0,710R)</w:t>
      </w:r>
    </w:p>
    <w:p>
      <w:pPr>
        <w:pStyle w:val="Compact"/>
        <w:numPr>
          <w:ilvl w:val="0"/>
          <w:numId w:val="1004"/>
        </w:numPr>
      </w:pPr>
      <w:r>
        <w:rPr>
          <w:lang w:val="id"/>
        </w:rPr>
        <w:t xml:space="preserve">Dari soal 12, hitung σ_R.</w:t>
      </w:r>
      <w:r>
        <w:rPr>
          <w:lang w:val="id"/>
        </w:rPr>
        <w:t xml:space="preserve"> </w:t>
      </w:r>
      <w:r>
        <w:rPr>
          <w:i/>
          <w:iCs/>
          <w:lang w:val="id"/>
        </w:rPr>
        <w:t xml:space="preserve">(C3)</w:t>
      </w:r>
      <w:r>
        <w:rPr>
          <w:lang w:val="id"/>
        </w:rPr>
        <w:t xml:space="preserve"> </w:t>
      </w:r>
      <w:r>
        <w:rPr>
          <w:i/>
          <w:iCs/>
          <w:lang w:val="id"/>
        </w:rPr>
        <w:t xml:space="preserve">(Kunci: 2,184R)</w:t>
      </w:r>
    </w:p>
    <w:p>
      <w:pPr>
        <w:pStyle w:val="Compact"/>
        <w:numPr>
          <w:ilvl w:val="0"/>
          <w:numId w:val="1004"/>
        </w:numPr>
      </w:pPr>
      <w:r>
        <w:rPr>
          <w:lang w:val="id"/>
        </w:rPr>
        <w:t xml:space="preserve">Dari soal 12–13, hitung transaksi minimum.</w:t>
      </w:r>
      <w:r>
        <w:rPr>
          <w:lang w:val="id"/>
        </w:rPr>
        <w:t xml:space="preserve"> </w:t>
      </w:r>
      <w:r>
        <w:rPr>
          <w:i/>
          <w:iCs/>
          <w:lang w:val="id"/>
        </w:rPr>
        <w:t xml:space="preserve">(C3)</w:t>
      </w:r>
      <w:r>
        <w:rPr>
          <w:lang w:val="id"/>
        </w:rPr>
        <w:t xml:space="preserve"> </w:t>
      </w:r>
      <w:r>
        <w:rPr>
          <w:i/>
          <w:iCs/>
          <w:lang w:val="id"/>
        </w:rPr>
        <w:t xml:space="preserve">(Kunci: ±38)</w:t>
      </w:r>
    </w:p>
    <w:p>
      <w:pPr>
        <w:pStyle w:val="Compact"/>
        <w:numPr>
          <w:ilvl w:val="0"/>
          <w:numId w:val="1004"/>
        </w:numPr>
      </w:pPr>
      <w:r>
        <w:rPr>
          <w:lang w:val="id"/>
        </w:rPr>
        <w:t xml:space="preserve">Hasil bersih +18R dari 70 transaksi; lima terbesar +34R. Hitung hasil tanpa lima terbesar.</w:t>
      </w:r>
      <w:r>
        <w:rPr>
          <w:lang w:val="id"/>
        </w:rPr>
        <w:t xml:space="preserve"> </w:t>
      </w:r>
      <w:r>
        <w:rPr>
          <w:i/>
          <w:iCs/>
          <w:lang w:val="id"/>
        </w:rPr>
        <w:t xml:space="preserve">(C3)</w:t>
      </w:r>
      <w:r>
        <w:rPr>
          <w:lang w:val="id"/>
        </w:rPr>
        <w:t xml:space="preserve"> </w:t>
      </w:r>
      <w:r>
        <w:rPr>
          <w:i/>
          <w:iCs/>
          <w:lang w:val="id"/>
        </w:rPr>
        <w:t xml:space="preserve">(Kunci: −16R)</w:t>
      </w:r>
    </w:p>
    <w:p>
      <w:pPr>
        <w:pStyle w:val="Compact"/>
        <w:numPr>
          <w:ilvl w:val="0"/>
          <w:numId w:val="1004"/>
        </w:numPr>
      </w:pPr>
      <w:r>
        <w:rPr>
          <w:lang w:val="id"/>
        </w:rPr>
        <w:t xml:space="preserve">Sistem menghasilkan +0,65R per transaksi; 15 sinyal dilewatkan. Hitung ekspektasi yang hilang.</w:t>
      </w:r>
      <w:r>
        <w:rPr>
          <w:lang w:val="id"/>
        </w:rPr>
        <w:t xml:space="preserve"> </w:t>
      </w:r>
      <w:r>
        <w:rPr>
          <w:i/>
          <w:iCs/>
          <w:lang w:val="id"/>
        </w:rPr>
        <w:t xml:space="preserve">(C3)</w:t>
      </w:r>
      <w:r>
        <w:rPr>
          <w:lang w:val="id"/>
        </w:rPr>
        <w:t xml:space="preserve"> </w:t>
      </w:r>
      <w:r>
        <w:rPr>
          <w:i/>
          <w:iCs/>
          <w:lang w:val="id"/>
        </w:rPr>
        <w:t xml:space="preserve">(Kunci: 9,75R)</w:t>
      </w:r>
    </w:p>
    <w:p>
      <w:pPr>
        <w:pStyle w:val="Compact"/>
        <w:numPr>
          <w:ilvl w:val="0"/>
          <w:numId w:val="1004"/>
        </w:numPr>
      </w:pPr>
      <w:r>
        <w:rPr>
          <w:lang w:val="id"/>
        </w:rPr>
        <w:t xml:space="preserve">Rata-rata kemenangan turun dari 3,6R ke 2,2R; proporsi menang 36%, rata-rata kalah 1,0R. Hitung ekspektasi sebelum dan sesudah.</w:t>
      </w:r>
      <w:r>
        <w:rPr>
          <w:lang w:val="id"/>
        </w:rPr>
        <w:t xml:space="preserve"> </w:t>
      </w:r>
      <w:r>
        <w:rPr>
          <w:i/>
          <w:iCs/>
          <w:lang w:val="id"/>
        </w:rPr>
        <w:t xml:space="preserve">(C3)</w:t>
      </w:r>
      <w:r>
        <w:rPr>
          <w:lang w:val="id"/>
        </w:rPr>
        <w:t xml:space="preserve"> </w:t>
      </w:r>
      <w:r>
        <w:rPr>
          <w:i/>
          <w:iCs/>
          <w:lang w:val="id"/>
        </w:rPr>
        <w:t xml:space="preserve">(Kunci: +0,656R → +0,152R)</w:t>
      </w:r>
    </w:p>
    <w:p>
      <w:pPr>
        <w:pStyle w:val="Compact"/>
        <w:numPr>
          <w:ilvl w:val="0"/>
          <w:numId w:val="1004"/>
        </w:numPr>
      </w:pPr>
      <w:r>
        <w:rPr>
          <w:lang w:val="id"/>
        </w:rPr>
        <w:t xml:space="preserve">1R = Rp1.500.000. Selisih hasil 22R. Hitung nilai rupiahnya.</w:t>
      </w:r>
      <w:r>
        <w:rPr>
          <w:lang w:val="id"/>
        </w:rPr>
        <w:t xml:space="preserve"> </w:t>
      </w:r>
      <w:r>
        <w:rPr>
          <w:i/>
          <w:iCs/>
          <w:lang w:val="id"/>
        </w:rPr>
        <w:t xml:space="preserve">(C3)</w:t>
      </w:r>
      <w:r>
        <w:rPr>
          <w:lang w:val="id"/>
        </w:rPr>
        <w:t xml:space="preserve"> </w:t>
      </w:r>
      <w:r>
        <w:rPr>
          <w:i/>
          <w:iCs/>
          <w:lang w:val="id"/>
        </w:rPr>
        <w:t xml:space="preserve">(Kunci: Rp33.000.000)</w:t>
      </w:r>
    </w:p>
    <w:p>
      <w:pPr>
        <w:pStyle w:val="FirstParagraph"/>
      </w:pPr>
      <w:r>
        <w:rPr>
          <w:b/>
          <w:bCs/>
          <w:lang w:val="id"/>
        </w:rPr>
        <w:t xml:space="preserve">C4 — Menganalisis (4)</w:t>
      </w:r>
    </w:p>
    <w:p>
      <w:pPr>
        <w:pStyle w:val="Compact"/>
        <w:numPr>
          <w:ilvl w:val="0"/>
          <w:numId w:val="1005"/>
        </w:numPr>
      </w:pPr>
      <w:r>
        <w:rPr>
          <w:lang w:val="id"/>
        </w:rPr>
        <w:t xml:space="preserve">Analisis mengapa mengoptimasi ulang sistem pada periode berbalik arah menghasilkan sistem yang gagal pada tren berikutnya.</w:t>
      </w:r>
      <w:r>
        <w:rPr>
          <w:lang w:val="id"/>
        </w:rPr>
        <w:t xml:space="preserve"> </w:t>
      </w:r>
      <w:r>
        <w:rPr>
          <w:i/>
          <w:iCs/>
          <w:lang w:val="id"/>
        </w:rPr>
        <w:t xml:space="preserve">(C4)</w:t>
      </w:r>
      <w:r>
        <w:rPr>
          <w:lang w:val="id"/>
        </w:rPr>
        <w:t xml:space="preserve"> </w:t>
      </w:r>
      <w:r>
        <w:rPr>
          <w:i/>
          <w:iCs/>
          <w:lang w:val="id"/>
        </w:rPr>
        <w:t xml:space="preserve">(Kunci: karena mengoptimasi ulang pada periode berbalik arah berarti menyesuaikan parameter agar bekerja baik pada rezim tanpa tren — misalnya dengan mempersempit batas kerugian atau mempercepat keluar. Parameter hasil penyesuaian itu memotong kemenangan besar (butir 8), sehingga ketika tren berikutnya datang, sistem tidak lagi mampu menangkapnya. Sistem dioptimasi untuk rezim yang sudah lewat)</w:t>
      </w:r>
    </w:p>
    <w:p>
      <w:pPr>
        <w:pStyle w:val="Compact"/>
        <w:numPr>
          <w:ilvl w:val="0"/>
          <w:numId w:val="1005"/>
        </w:numPr>
      </w:pPr>
      <w:r>
        <w:rPr>
          <w:lang w:val="id"/>
        </w:rPr>
        <w:t xml:space="preserve">Analisis mengapa aturan</w:t>
      </w:r>
      <w:r>
        <w:rPr>
          <w:lang w:val="id"/>
        </w:rPr>
        <w:t xml:space="preserve"> </w:t>
      </w:r>
      <w:r>
        <w:rPr>
          <w:lang w:val="id"/>
        </w:rPr>
        <w:t xml:space="preserve">“ambil untung pada 3R”</w:t>
      </w:r>
      <w:r>
        <w:rPr>
          <w:lang w:val="id"/>
        </w:rPr>
        <w:t xml:space="preserve"> </w:t>
      </w:r>
      <w:r>
        <w:rPr>
          <w:lang w:val="id"/>
        </w:rPr>
        <w:t xml:space="preserve">dapat mengubah sistem menguntungkan menjadi merugi.</w:t>
      </w:r>
      <w:r>
        <w:rPr>
          <w:lang w:val="id"/>
        </w:rPr>
        <w:t xml:space="preserve"> </w:t>
      </w:r>
      <w:r>
        <w:rPr>
          <w:i/>
          <w:iCs/>
          <w:lang w:val="id"/>
        </w:rPr>
        <w:t xml:space="preserve">(C4)</w:t>
      </w:r>
      <w:r>
        <w:rPr>
          <w:lang w:val="id"/>
        </w:rPr>
        <w:t xml:space="preserve"> </w:t>
      </w:r>
      <w:r>
        <w:rPr>
          <w:i/>
          <w:iCs/>
          <w:lang w:val="id"/>
        </w:rPr>
        <w:t xml:space="preserve">(Kunci: karena aturan itu memotong ekor kanan distribusi. Bila sebagian besar keuntungan tahunan berasal dari sedikit transaksi yang mencapai 8R–15R, membatasi pada 3R menghapusnya sementara seluruh kerugian tetap berjalan penuh. Ekspektasi dapat berbalik dari positif menjadi negatif tanpa satu pun kerugian bertambah — perubahan seluruhnya terjadi di sisi kemenangan)</w:t>
      </w:r>
    </w:p>
    <w:p>
      <w:pPr>
        <w:pStyle w:val="Compact"/>
        <w:numPr>
          <w:ilvl w:val="0"/>
          <w:numId w:val="1005"/>
        </w:numPr>
      </w:pPr>
      <w:r>
        <w:rPr>
          <w:lang w:val="id"/>
        </w:rPr>
        <w:t xml:space="preserve">Analisis mengapa proporsi menang yang</w:t>
      </w:r>
      <w:r>
        <w:rPr>
          <w:lang w:val="id"/>
        </w:rPr>
        <w:t xml:space="preserve"> </w:t>
      </w:r>
      <w:r>
        <w:rPr>
          <w:b/>
          <w:bCs/>
          <w:lang w:val="id"/>
        </w:rPr>
        <w:t xml:space="preserve">naik</w:t>
      </w:r>
      <w:r>
        <w:rPr>
          <w:lang w:val="id"/>
        </w:rPr>
        <w:t xml:space="preserve"> </w:t>
      </w:r>
      <w:r>
        <w:rPr>
          <w:lang w:val="id"/>
        </w:rPr>
        <w:t xml:space="preserve">pada Contoh 3 justru menandakan perilaku yang memburuk.</w:t>
      </w:r>
      <w:r>
        <w:rPr>
          <w:lang w:val="id"/>
        </w:rPr>
        <w:t xml:space="preserve"> </w:t>
      </w:r>
      <w:r>
        <w:rPr>
          <w:i/>
          <w:iCs/>
          <w:lang w:val="id"/>
        </w:rPr>
        <w:t xml:space="preserve">(C4)</w:t>
      </w:r>
      <w:r>
        <w:rPr>
          <w:lang w:val="id"/>
        </w:rPr>
        <w:t xml:space="preserve"> </w:t>
      </w:r>
      <w:r>
        <w:rPr>
          <w:i/>
          <w:iCs/>
          <w:lang w:val="id"/>
        </w:rPr>
        <w:t xml:space="preserve">(Kunci: karena kenaikan proporsi menang pada sistem tren umumnya dicapai dengan keluar lebih awal — mengambil keuntungan kecil sebelum pergerakan selesai. Lebih banyak transaksi berakhir untung, tetapi besaran rata-rata menang turun tajam. Proporsi menang naik sementara ekspektasi turun; metrik yang membaik justru mengukur perilaku yang merusak sistemnya)</w:t>
      </w:r>
    </w:p>
    <w:p>
      <w:pPr>
        <w:pStyle w:val="Compact"/>
        <w:numPr>
          <w:ilvl w:val="0"/>
          <w:numId w:val="1005"/>
        </w:numPr>
      </w:pPr>
      <w:r>
        <w:rPr>
          <w:lang w:val="id"/>
        </w:rPr>
        <w:t xml:space="preserve">Analisis mengapa disiplin eksekusi merupakan komponen keunggulan, bukan sekadar kebajikan, pada sistem berkemencengan positif.</w:t>
      </w:r>
      <w:r>
        <w:rPr>
          <w:lang w:val="id"/>
        </w:rPr>
        <w:t xml:space="preserve"> </w:t>
      </w:r>
      <w:r>
        <w:rPr>
          <w:i/>
          <w:iCs/>
          <w:lang w:val="id"/>
        </w:rPr>
        <w:t xml:space="preserve">(C4)</w:t>
      </w:r>
      <w:r>
        <w:rPr>
          <w:lang w:val="id"/>
        </w:rPr>
        <w:t xml:space="preserve"> </w:t>
      </w:r>
      <w:r>
        <w:rPr>
          <w:i/>
          <w:iCs/>
          <w:lang w:val="id"/>
        </w:rPr>
        <w:t xml:space="preserve">(Kunci: karena pada sistem berkemencengan positif, keuntungan terkonsentrasi pada sedikit transaksi. Melewatkan atau memotong satu di antaranya memangkas hasil secara tidak proporsional, dan tidak ada transaksi lain yang dapat menggantikannya. Karena itu kepatuhan eksekusi bukan sekadar kebajikan — ia adalah</w:t>
      </w:r>
      <w:r>
        <w:rPr>
          <w:i/>
          <w:iCs/>
          <w:lang w:val="id"/>
        </w:rPr>
        <w:t xml:space="preserve"> </w:t>
      </w:r>
      <w:r>
        <w:rPr>
          <w:b/>
          <w:bCs/>
          <w:i/>
          <w:iCs/>
          <w:lang w:val="id"/>
        </w:rPr>
        <w:t xml:space="preserve">syarat agar keunggulan itu terealisasi sama sekali</w:t>
      </w:r>
      <w:r>
        <w:rPr>
          <w:i/>
          <w:iCs/>
          <w:lang w:val="id"/>
        </w:rPr>
        <w:t xml:space="preserve">, dan pelanggarannya langsung mengubah ekspektasi)</w:t>
      </w:r>
    </w:p>
    <w:p>
      <w:pPr>
        <w:pStyle w:val="FirstParagraph"/>
      </w:pPr>
      <w:r>
        <w:rPr>
          <w:b/>
          <w:bCs/>
          <w:lang w:val="id"/>
        </w:rPr>
        <w:t xml:space="preserve">C5 — Mengevaluasi (3)</w:t>
      </w:r>
    </w:p>
    <w:p>
      <w:pPr>
        <w:pStyle w:val="Compact"/>
        <w:numPr>
          <w:ilvl w:val="0"/>
          <w:numId w:val="1006"/>
        </w:numPr>
      </w:pPr>
      <w:r>
        <w:rPr>
          <w:lang w:val="id"/>
        </w:rPr>
        <w:t xml:space="preserve">Evaluasi keputusan meninggalkan sistem tren setelah 11 kerugian berturut. Gunakan L2T.2 §4.6 dan Contoh 1.</w:t>
      </w:r>
      <w:r>
        <w:rPr>
          <w:lang w:val="id"/>
        </w:rPr>
        <w:t xml:space="preserve"> </w:t>
      </w:r>
      <w:r>
        <w:rPr>
          <w:i/>
          <w:iCs/>
          <w:lang w:val="id"/>
        </w:rPr>
        <w:t xml:space="preserve">(C5)</w:t>
      </w:r>
      <w:r>
        <w:rPr>
          <w:lang w:val="id"/>
        </w:rPr>
        <w:t xml:space="preserve"> </w:t>
      </w:r>
      <w:r>
        <w:rPr>
          <w:i/>
          <w:iCs/>
          <w:lang w:val="id"/>
        </w:rPr>
        <w:t xml:space="preserve">(Kunci: sebelas kerugian berturut adalah kejadian yang diharapkan pada sistem tren dengan proporsi menang rendah — L2T.2 §4.6 menunjukkan rangkaian sepanjang itu bukan kejadian langka. Yang menentukan bukan panjang rangkaian melainkan apakah ekspektasi sistem berubah, dan itu hanya dapat dinilai dari keseluruhan data dengan jumlah transaksi yang memadai. Meninggalkan sistem pada titik itu juga berisiko melewatkan tren berikutnya — yang, karena kemencengan positif, sering menjadi sumber hasil seluruh periode)</w:t>
      </w:r>
    </w:p>
    <w:p>
      <w:pPr>
        <w:pStyle w:val="Compact"/>
        <w:numPr>
          <w:ilvl w:val="0"/>
          <w:numId w:val="1006"/>
        </w:numPr>
      </w:pPr>
      <w:r>
        <w:rPr>
          <w:lang w:val="id"/>
        </w:rPr>
        <w:t xml:space="preserve">Evaluasi sistem yang diuji pada 30 transaksi dengan ekspektasi +0,55R. Tentukan apakah kesimpulan dapat ditarik.</w:t>
      </w:r>
      <w:r>
        <w:rPr>
          <w:lang w:val="id"/>
        </w:rPr>
        <w:t xml:space="preserve"> </w:t>
      </w:r>
      <w:r>
        <w:rPr>
          <w:i/>
          <w:iCs/>
          <w:lang w:val="id"/>
        </w:rPr>
        <w:t xml:space="preserve">(C5)</w:t>
      </w:r>
      <w:r>
        <w:rPr>
          <w:lang w:val="id"/>
        </w:rPr>
        <w:t xml:space="preserve"> </w:t>
      </w:r>
      <w:r>
        <w:rPr>
          <w:i/>
          <w:iCs/>
          <w:lang w:val="id"/>
        </w:rPr>
        <w:t xml:space="preserve">(Kunci: tidak dapat. Tiga puluh transaksi jauh di bawah kecukupan sampel untuk sistem tren, yang justru memiliki σ_R besar karena kemencengan positifnya. Dengan σ_R yang lazim pada sistem tren, jumlah transaksi yang dibutuhkan untuk membedakan +0,55R dari nol berjumlah ratusan. Selain itu, pada sampel sekecil ini hasilnya sangat bergantung pada apakah satu atau dua transaksi besar kebetulan masuk periode uji — sehingga ekspektasi yang terukur dapat berubah drastis dengan menggeser periode beberapa minggu)</w:t>
      </w:r>
    </w:p>
    <w:p>
      <w:pPr>
        <w:pStyle w:val="Compact"/>
        <w:numPr>
          <w:ilvl w:val="0"/>
          <w:numId w:val="1006"/>
        </w:numPr>
      </w:pPr>
      <w:r>
        <w:rPr>
          <w:lang w:val="id"/>
        </w:rPr>
        <w:t xml:space="preserve">Evaluasi trader yang menyatakan sistemnya membaik karena proporsi menangnya naik dari 36% ke 44%. Bongkar dengan Contoh 3.</w:t>
      </w:r>
      <w:r>
        <w:rPr>
          <w:lang w:val="id"/>
        </w:rPr>
        <w:t xml:space="preserve"> </w:t>
      </w:r>
      <w:r>
        <w:rPr>
          <w:i/>
          <w:iCs/>
          <w:lang w:val="id"/>
        </w:rPr>
        <w:t xml:space="preserve">(C5)</w:t>
      </w:r>
      <w:r>
        <w:rPr>
          <w:lang w:val="id"/>
        </w:rPr>
        <w:t xml:space="preserve"> </w:t>
      </w:r>
      <w:r>
        <w:rPr>
          <w:i/>
          <w:iCs/>
          <w:lang w:val="id"/>
        </w:rPr>
        <w:t xml:space="preserve">(Kunci: kenaikan proporsi menang dari 36% ke 44% pada sistem tren adalah</w:t>
      </w:r>
      <w:r>
        <w:rPr>
          <w:i/>
          <w:iCs/>
          <w:lang w:val="id"/>
        </w:rPr>
        <w:t xml:space="preserve"> </w:t>
      </w:r>
      <w:r>
        <w:rPr>
          <w:b/>
          <w:bCs/>
          <w:i/>
          <w:iCs/>
          <w:lang w:val="id"/>
        </w:rPr>
        <w:t xml:space="preserve">tanda bahaya, bukan perbaikan</w:t>
      </w:r>
      <w:r>
        <w:rPr>
          <w:i/>
          <w:iCs/>
          <w:lang w:val="id"/>
        </w:rPr>
        <w:t xml:space="preserve"> </w:t>
      </w:r>
      <w:r>
        <w:rPr>
          <w:i/>
          <w:iCs/>
          <w:lang w:val="id"/>
        </w:rPr>
        <w:t xml:space="preserve">(butir 21). Yang harus diperiksa: apakah besaran rata-rata kemenangan turun; apakah durasi rata-rata posisi menang memendek; dan apakah ekspektasi dalam satuan R — yang merupakan satu-satunya ukuran yang menentukan — naik atau turun. Pada hampir semua kasus, kenaikan proporsi menang pada sistem tren berasal dari keluar lebih awal, dan ekspektasinya turun. Trader itu sedang mengukur metrik yang salah dan menyimpulkan arah yang terbalik)</w:t>
      </w:r>
    </w:p>
    <w:bookmarkEnd w:id="24"/>
    <w:bookmarkStart w:id="25" w:name="rubrik-penilaian-lk-l2t.3"/>
    <w:p>
      <w:pPr>
        <w:pStyle w:val="Heading2"/>
      </w:pPr>
      <w:r>
        <w:rPr>
          <w:lang w:val="id"/>
        </w:rPr>
        <w:t xml:space="preserve">8. Rubrik Penilaian LK-L2T.3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Sistem tidak terkodifikasi</w:t>
            </w:r>
          </w:p>
        </w:tc>
        <w:tc>
          <w:tcPr/>
          <w:p>
            <w:pPr>
              <w:pStyle w:val="Compact"/>
            </w:pPr>
            <w:r>
              <w:rPr>
                <w:lang w:val="id"/>
              </w:rPr>
              <w:t xml:space="preserve">Terkodifikasi, komponen tidak lengkap</w:t>
            </w:r>
          </w:p>
        </w:tc>
        <w:tc>
          <w:tcPr/>
          <w:p>
            <w:pPr>
              <w:pStyle w:val="Compact"/>
            </w:pPr>
            <w:r>
              <w:rPr>
                <w:b/>
                <w:bCs/>
                <w:lang w:val="id"/>
              </w:rPr>
              <w:t xml:space="preserve">Enam komponen lengkap dan dapat direplikasi</w:t>
            </w:r>
          </w:p>
        </w:tc>
        <w:tc>
          <w:tcPr/>
          <w:p>
            <w:pPr>
              <w:pStyle w:val="Compact"/>
            </w:pPr>
            <w:r>
              <w:rPr>
                <w:lang w:val="id"/>
              </w:rPr>
              <w:t xml:space="preserve">Menjelaskan mengapa aturan keluar dirancang demikian, dengan bukti distribusi</w:t>
            </w:r>
          </w:p>
        </w:tc>
      </w:tr>
      <w:tr>
        <w:tc>
          <w:tcPr/>
          <w:p>
            <w:pPr>
              <w:pStyle w:val="Compact"/>
            </w:pPr>
            <w:r>
              <w:rPr>
                <w:b/>
                <w:bCs/>
                <w:lang w:val="id"/>
              </w:rPr>
              <w:t xml:space="preserve">D2 Kualitas data</w:t>
            </w:r>
          </w:p>
        </w:tc>
        <w:tc>
          <w:tcPr/>
          <w:p>
            <w:pPr>
              <w:pStyle w:val="Compact"/>
            </w:pPr>
            <w:r>
              <w:rPr>
                <w:lang w:val="id"/>
              </w:rPr>
              <w:t xml:space="preserve">Data contoh terpilih</w:t>
            </w:r>
          </w:p>
        </w:tc>
        <w:tc>
          <w:tcPr/>
          <w:p>
            <w:pPr>
              <w:pStyle w:val="Compact"/>
            </w:pPr>
            <w:r>
              <w:rPr>
                <w:lang w:val="id"/>
              </w:rPr>
              <w:t xml:space="preserve">Sebagian sistematis</w:t>
            </w:r>
          </w:p>
        </w:tc>
        <w:tc>
          <w:tcPr/>
          <w:p>
            <w:pPr>
              <w:pStyle w:val="Compact"/>
            </w:pPr>
            <w:r>
              <w:rPr>
                <w:lang w:val="id"/>
              </w:rPr>
              <w:t xml:space="preserve">≥ 5 tahun data nyata; seluruh sinyal dihitung</w:t>
            </w:r>
          </w:p>
        </w:tc>
        <w:tc>
          <w:tcPr/>
          <w:p>
            <w:pPr>
              <w:pStyle w:val="Compact"/>
            </w:pPr>
            <w:r>
              <w:rPr>
                <w:lang w:val="id"/>
              </w:rPr>
              <w:t xml:space="preserve">Diuji lintas instrumen dan dipisahkan per rezim</w:t>
            </w:r>
          </w:p>
        </w:tc>
      </w:tr>
      <w:tr>
        <w:tc>
          <w:tcPr/>
          <w:p>
            <w:pPr>
              <w:pStyle w:val="Compact"/>
            </w:pPr>
            <w:r>
              <w:rPr>
                <w:b/>
                <w:bCs/>
                <w:lang w:val="id"/>
              </w:rPr>
              <w:t xml:space="preserve">D3 Penalaran</w:t>
            </w:r>
          </w:p>
        </w:tc>
        <w:tc>
          <w:tcPr/>
          <w:p>
            <w:pPr>
              <w:pStyle w:val="Compact"/>
            </w:pPr>
            <w:r>
              <w:rPr>
                <w:lang w:val="id"/>
              </w:rPr>
              <w:t xml:space="preserve">Menilai sistem dari hasil total</w:t>
            </w:r>
          </w:p>
        </w:tc>
        <w:tc>
          <w:tcPr/>
          <w:p>
            <w:pPr>
              <w:pStyle w:val="Compact"/>
            </w:pPr>
            <w:r>
              <w:rPr>
                <w:lang w:val="id"/>
              </w:rPr>
              <w:t xml:space="preserve">Dipisahkan per rezim tanpa tafsir</w:t>
            </w:r>
          </w:p>
        </w:tc>
        <w:tc>
          <w:tcPr/>
          <w:p>
            <w:pPr>
              <w:pStyle w:val="Compact"/>
            </w:pPr>
            <w:r>
              <w:rPr>
                <w:b/>
                <w:bCs/>
                <w:lang w:val="id"/>
              </w:rPr>
              <w:t xml:space="preserve">Hasil per rezim dianalisis</w:t>
            </w:r>
            <w:r>
              <w:rPr>
                <w:lang w:val="id"/>
              </w:rPr>
              <w:t xml:space="preserve">; distribusi hasil diuraikan</w:t>
            </w:r>
          </w:p>
        </w:tc>
        <w:tc>
          <w:tcPr/>
          <w:p>
            <w:pPr>
              <w:pStyle w:val="Compact"/>
            </w:pPr>
            <w:r>
              <w:rPr>
                <w:lang w:val="id"/>
              </w:rPr>
              <w:t xml:space="preserve">Menyimulasikan dampak memotong kemenangan dan melewatkan sinyal</w:t>
            </w:r>
          </w:p>
        </w:tc>
      </w:tr>
      <w:tr>
        <w:tc>
          <w:tcPr/>
          <w:p>
            <w:pPr>
              <w:pStyle w:val="Compact"/>
            </w:pPr>
            <w:r>
              <w:rPr>
                <w:b/>
                <w:bCs/>
                <w:lang w:val="id"/>
              </w:rPr>
              <w:t xml:space="preserve">D4 Perlakuan risiko</w:t>
            </w:r>
          </w:p>
        </w:tc>
        <w:tc>
          <w:tcPr/>
          <w:p>
            <w:pPr>
              <w:pStyle w:val="Compact"/>
            </w:pPr>
            <w:r>
              <w:rPr>
                <w:lang w:val="id"/>
              </w:rPr>
              <w:t xml:space="preserve">Rangkaian kalah tidak dihitung</w:t>
            </w:r>
          </w:p>
        </w:tc>
        <w:tc>
          <w:tcPr/>
          <w:p>
            <w:pPr>
              <w:pStyle w:val="Compact"/>
            </w:pPr>
            <w:r>
              <w:rPr>
                <w:lang w:val="id"/>
              </w:rPr>
              <w:t xml:space="preserve">Dihitung tanpa dampak modal</w:t>
            </w:r>
          </w:p>
        </w:tc>
        <w:tc>
          <w:tcPr/>
          <w:p>
            <w:pPr>
              <w:pStyle w:val="Compact"/>
            </w:pPr>
            <w:r>
              <w:rPr>
                <w:b/>
                <w:bCs/>
                <w:lang w:val="id"/>
              </w:rPr>
              <w:t xml:space="preserve">Rangkaian kalah dan dampak modal pada tiga tingkat risiko</w:t>
            </w:r>
          </w:p>
        </w:tc>
        <w:tc>
          <w:tcPr/>
          <w:p>
            <w:pPr>
              <w:pStyle w:val="Compact"/>
            </w:pPr>
            <w:r>
              <w:rPr>
                <w:lang w:val="id"/>
              </w:rPr>
              <w:t xml:space="preserve">Menurunkan risiko per transaksi dari jawaban jujur atas pertanyaan ketahanan</w:t>
            </w:r>
          </w:p>
        </w:tc>
      </w:tr>
      <w:tr>
        <w:tc>
          <w:tcPr/>
          <w:p>
            <w:pPr>
              <w:pStyle w:val="Compact"/>
            </w:pPr>
            <w:r>
              <w:rPr>
                <w:b/>
                <w:bCs/>
                <w:lang w:val="id"/>
              </w:rPr>
              <w:t xml:space="preserve">D5 Disiplin proses</w:t>
            </w:r>
          </w:p>
        </w:tc>
        <w:tc>
          <w:tcPr/>
          <w:p>
            <w:pPr>
              <w:pStyle w:val="Compact"/>
            </w:pPr>
            <w:r>
              <w:rPr>
                <w:lang w:val="id"/>
              </w:rPr>
              <w:t xml:space="preserve">Parameter setelah melihat data</w:t>
            </w:r>
          </w:p>
        </w:tc>
        <w:tc>
          <w:tcPr/>
          <w:p>
            <w:pPr>
              <w:pStyle w:val="Compact"/>
            </w:pPr>
            <w:r>
              <w:rPr>
                <w:lang w:val="id"/>
              </w:rPr>
              <w:t xml:space="preserve">Di muka tanpa dokumentasi</w:t>
            </w:r>
          </w:p>
        </w:tc>
        <w:tc>
          <w:tcPr/>
          <w:p>
            <w:pPr>
              <w:pStyle w:val="Compact"/>
            </w:pPr>
            <w:r>
              <w:rPr>
                <w:b/>
                <w:bCs/>
                <w:lang w:val="id"/>
              </w:rPr>
              <w:t xml:space="preserve">Parameter tertulis bertanggal</w:t>
            </w:r>
            <w:r>
              <w:rPr>
                <w:lang w:val="id"/>
              </w:rPr>
              <w:t xml:space="preserve">; uji kestabilan dijalankan</w:t>
            </w:r>
          </w:p>
        </w:tc>
        <w:tc>
          <w:tcPr/>
          <w:p>
            <w:pPr>
              <w:pStyle w:val="Compact"/>
            </w:pPr>
            <w:r>
              <w:rPr>
                <w:lang w:val="id"/>
              </w:rPr>
              <w:t xml:space="preserve">Sistem dapat diserahkan dan menghasilkan sinyal identik</w:t>
            </w:r>
          </w:p>
        </w:tc>
      </w:tr>
      <w:tr>
        <w:tc>
          <w:tcPr/>
          <w:p>
            <w:pPr>
              <w:pStyle w:val="Compact"/>
            </w:pPr>
            <w:r>
              <w:rPr>
                <w:b/>
                <w:bCs/>
                <w:lang w:val="id"/>
              </w:rPr>
              <w:t xml:space="preserve">D6 Komunikasi &amp; etika</w:t>
            </w:r>
          </w:p>
        </w:tc>
        <w:tc>
          <w:tcPr/>
          <w:p>
            <w:pPr>
              <w:pStyle w:val="Compact"/>
            </w:pPr>
            <w:r>
              <w:rPr>
                <w:lang w:val="id"/>
              </w:rPr>
              <w:t xml:space="preserve">Menyatakan sistem terbukti tanpa sampel cukup</w:t>
            </w:r>
          </w:p>
        </w:tc>
        <w:tc>
          <w:tcPr/>
          <w:p>
            <w:pPr>
              <w:pStyle w:val="Compact"/>
            </w:pPr>
            <w:r>
              <w:rPr>
                <w:lang w:val="id"/>
              </w:rPr>
              <w:t xml:space="preserve">Keterbatasan samar</w:t>
            </w:r>
          </w:p>
        </w:tc>
        <w:tc>
          <w:tcPr/>
          <w:p>
            <w:pPr>
              <w:pStyle w:val="Compact"/>
            </w:pPr>
            <w:r>
              <w:rPr>
                <w:b/>
                <w:bCs/>
                <w:lang w:val="id"/>
              </w:rPr>
              <w:t xml:space="preserve">Menyatakan status: terbukti / belum terbukti / tidak berkeunggulan</w:t>
            </w:r>
          </w:p>
        </w:tc>
        <w:tc>
          <w:tcPr/>
          <w:p>
            <w:pPr>
              <w:pStyle w:val="Compact"/>
            </w:pPr>
            <w:r>
              <w:rPr>
                <w:lang w:val="id"/>
              </w:rPr>
              <w:t xml:space="preserve">Menyatakan bahwa ia mungkin tidak sanggup menjalani sistem, bila memang demikian</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5"/>
    <w:bookmarkStart w:id="26" w:name="panduan-fasilitator"/>
    <w:p>
      <w:pPr>
        <w:pStyle w:val="Heading2"/>
      </w:pPr>
      <w:r>
        <w:rPr>
          <w:lang w:val="id"/>
        </w:rPr>
        <w:t xml:space="preserve">9. Panduan Fasilitator</w:t>
      </w:r>
    </w:p>
    <w:p>
      <w:pPr>
        <w:pStyle w:val="FirstParagraph"/>
      </w:pPr>
      <w:r>
        <w:rPr>
          <w:b/>
          <w:bCs/>
          <w:lang w:val="id"/>
        </w:rPr>
        <w:t xml:space="preserve">Alokasi kelas sinkron (8 JP = 400 menit, tiga sesi)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Sesi</w:t>
            </w:r>
          </w:p>
        </w:tc>
        <w:tc>
          <w:tcPr/>
          <w:p>
            <w:pPr>
              <w:pStyle w:val="Compact"/>
            </w:pPr>
            <w:r>
              <w:rPr>
                <w:lang w:val="id"/>
              </w:rPr>
              <w:t xml:space="preserve">Menit</w:t>
            </w:r>
          </w:p>
        </w:tc>
        <w:tc>
          <w:tcPr/>
          <w:p>
            <w:pPr>
              <w:pStyle w:val="Compact"/>
            </w:pPr>
            <w:r>
              <w:rPr>
                <w:lang w:val="id"/>
              </w:rPr>
              <w:t xml:space="preserve">Kegiatan</w:t>
            </w:r>
          </w:p>
        </w:tc>
      </w:tr>
      <w:tr>
        <w:tc>
          <w:tcPr/>
          <w:p>
            <w:pPr>
              <w:pStyle w:val="Compact"/>
            </w:pPr>
            <w:r>
              <w:rPr>
                <w:b/>
                <w:bCs/>
                <w:lang w:val="id"/>
              </w:rPr>
              <w:t xml:space="preserve">1</w:t>
            </w:r>
          </w:p>
        </w:tc>
        <w:tc>
          <w:tcPr/>
          <w:p>
            <w:pPr>
              <w:pStyle w:val="Compact"/>
            </w:pPr>
            <w:r>
              <w:rPr>
                <w:lang w:val="id"/>
              </w:rPr>
              <w:t xml:space="preserve">0–30</w:t>
            </w:r>
          </w:p>
        </w:tc>
        <w:tc>
          <w:tcPr/>
          <w:p>
            <w:pPr>
              <w:pStyle w:val="Compact"/>
            </w:pPr>
            <w:r>
              <w:rPr>
                <w:lang w:val="id"/>
              </w:rPr>
              <w:t xml:space="preserve">Pemantik: tampilkan kurva ekuitas sistem tren dengan penurunan dalam.</w:t>
            </w:r>
            <w:r>
              <w:rPr>
                <w:lang w:val="id"/>
              </w:rPr>
              <w:t xml:space="preserve"> </w:t>
            </w:r>
            <w:r>
              <w:rPr>
                <w:lang w:val="id"/>
              </w:rPr>
              <w:t xml:space="preserve">“Apakah sistem ini rusak?”</w:t>
            </w:r>
          </w:p>
        </w:tc>
      </w:tr>
      <w:tr>
        <w:tc>
          <w:tcPr/>
          <w:p>
            <w:pPr>
              <w:pStyle w:val="Compact"/>
            </w:pPr>
          </w:p>
        </w:tc>
        <w:tc>
          <w:tcPr/>
          <w:p>
            <w:pPr>
              <w:pStyle w:val="Compact"/>
            </w:pPr>
            <w:r>
              <w:rPr>
                <w:lang w:val="id"/>
              </w:rPr>
              <w:t xml:space="preserve">30–75</w:t>
            </w:r>
          </w:p>
        </w:tc>
        <w:tc>
          <w:tcPr/>
          <w:p>
            <w:pPr>
              <w:pStyle w:val="Compact"/>
            </w:pPr>
            <w:r>
              <w:rPr>
                <w:lang w:val="id"/>
              </w:rPr>
              <w:t xml:space="preserve">Empat penjelasan mengapa tren ada; mengapa mekanisme penting (L2.3).</w:t>
            </w:r>
          </w:p>
        </w:tc>
      </w:tr>
      <w:tr>
        <w:tc>
          <w:tcPr/>
          <w:p>
            <w:pPr>
              <w:pStyle w:val="Compact"/>
            </w:pPr>
          </w:p>
        </w:tc>
        <w:tc>
          <w:tcPr/>
          <w:p>
            <w:pPr>
              <w:pStyle w:val="Compact"/>
            </w:pPr>
            <w:r>
              <w:rPr>
                <w:lang w:val="id"/>
              </w:rPr>
              <w:t xml:space="preserve">75–135</w:t>
            </w:r>
          </w:p>
        </w:tc>
        <w:tc>
          <w:tcPr/>
          <w:p>
            <w:pPr>
              <w:pStyle w:val="Compact"/>
            </w:pPr>
            <w:r>
              <w:rPr>
                <w:lang w:val="id"/>
              </w:rPr>
              <w:t xml:space="preserve">Rezim; tiga ukuran objektif;</w:t>
            </w:r>
            <w:r>
              <w:rPr>
                <w:lang w:val="id"/>
              </w:rPr>
              <w:t xml:space="preserve"> </w:t>
            </w:r>
            <w:r>
              <w:rPr>
                <w:b/>
                <w:bCs/>
                <w:lang w:val="id"/>
              </w:rPr>
              <w:t xml:space="preserve">praktik</w:t>
            </w:r>
            <w:r>
              <w:rPr>
                <w:lang w:val="id"/>
              </w:rPr>
              <w:t xml:space="preserve"> </w:t>
            </w:r>
            <w:r>
              <w:rPr>
                <w:lang w:val="id"/>
              </w:rPr>
              <w:t xml:space="preserve">menghitung rasio efisiensi.</w:t>
            </w:r>
          </w:p>
        </w:tc>
      </w:tr>
      <w:tr>
        <w:tc>
          <w:tcPr/>
          <w:p>
            <w:pPr>
              <w:pStyle w:val="Compact"/>
            </w:pPr>
            <w:r>
              <w:rPr>
                <w:b/>
                <w:bCs/>
                <w:lang w:val="id"/>
              </w:rPr>
              <w:t xml:space="preserve">2</w:t>
            </w:r>
          </w:p>
        </w:tc>
        <w:tc>
          <w:tcPr/>
          <w:p>
            <w:pPr>
              <w:pStyle w:val="Compact"/>
            </w:pPr>
            <w:r>
              <w:rPr>
                <w:lang w:val="id"/>
              </w:rPr>
              <w:t xml:space="preserve">0–50</w:t>
            </w:r>
          </w:p>
        </w:tc>
        <w:tc>
          <w:tcPr/>
          <w:p>
            <w:pPr>
              <w:pStyle w:val="Compact"/>
            </w:pPr>
            <w:r>
              <w:rPr>
                <w:lang w:val="id"/>
              </w:rPr>
              <w:t xml:space="preserve">Enam komponen sistem; mengapa aturan keluar lebih menentukan.</w:t>
            </w:r>
          </w:p>
        </w:tc>
      </w:tr>
      <w:tr>
        <w:tc>
          <w:tcPr/>
          <w:p>
            <w:pPr>
              <w:pStyle w:val="Compact"/>
            </w:pPr>
          </w:p>
        </w:tc>
        <w:tc>
          <w:tcPr/>
          <w:p>
            <w:pPr>
              <w:pStyle w:val="Compact"/>
            </w:pPr>
            <w:r>
              <w:rPr>
                <w:lang w:val="id"/>
              </w:rPr>
              <w:t xml:space="preserve">50–100</w:t>
            </w:r>
          </w:p>
        </w:tc>
        <w:tc>
          <w:tcPr/>
          <w:p>
            <w:pPr>
              <w:pStyle w:val="Compact"/>
            </w:pPr>
            <w:r>
              <w:rPr>
                <w:b/>
                <w:bCs/>
                <w:lang w:val="id"/>
              </w:rPr>
              <w:t xml:space="preserve">Praktik:</w:t>
            </w:r>
            <w:r>
              <w:rPr>
                <w:lang w:val="id"/>
              </w:rPr>
              <w:t xml:space="preserve"> </w:t>
            </w:r>
            <w:r>
              <w:rPr>
                <w:lang w:val="id"/>
              </w:rPr>
              <w:t xml:space="preserve">peserta membangun sistem terkodifikasi.</w:t>
            </w:r>
          </w:p>
        </w:tc>
      </w:tr>
      <w:tr>
        <w:tc>
          <w:tcPr/>
          <w:p>
            <w:pPr>
              <w:pStyle w:val="Compact"/>
            </w:pPr>
          </w:p>
        </w:tc>
        <w:tc>
          <w:tcPr/>
          <w:p>
            <w:pPr>
              <w:pStyle w:val="Compact"/>
            </w:pPr>
            <w:r>
              <w:rPr>
                <w:lang w:val="id"/>
              </w:rPr>
              <w:t xml:space="preserve">100–135</w:t>
            </w:r>
          </w:p>
        </w:tc>
        <w:tc>
          <w:tcPr/>
          <w:p>
            <w:pPr>
              <w:pStyle w:val="Compact"/>
            </w:pPr>
            <w:r>
              <w:rPr>
                <w:lang w:val="id"/>
              </w:rPr>
              <w:t xml:space="preserve">Contoh 1: sistem sama, dua rezim, hasil berlawanan.</w:t>
            </w:r>
          </w:p>
        </w:tc>
      </w:tr>
      <w:tr>
        <w:tc>
          <w:tcPr/>
          <w:p>
            <w:pPr>
              <w:pStyle w:val="Compact"/>
            </w:pPr>
            <w:r>
              <w:rPr>
                <w:b/>
                <w:bCs/>
                <w:lang w:val="id"/>
              </w:rPr>
              <w:t xml:space="preserve">3</w:t>
            </w:r>
          </w:p>
        </w:tc>
        <w:tc>
          <w:tcPr/>
          <w:p>
            <w:pPr>
              <w:pStyle w:val="Compact"/>
            </w:pPr>
            <w:r>
              <w:rPr>
                <w:lang w:val="id"/>
              </w:rPr>
              <w:t xml:space="preserve">0–50</w:t>
            </w:r>
          </w:p>
        </w:tc>
        <w:tc>
          <w:tcPr/>
          <w:p>
            <w:pPr>
              <w:pStyle w:val="Compact"/>
            </w:pPr>
            <w:r>
              <w:rPr>
                <w:lang w:val="id"/>
              </w:rPr>
              <w:t xml:space="preserve">Contoh 2: distribusi hasil.</w:t>
            </w:r>
            <w:r>
              <w:rPr>
                <w:lang w:val="id"/>
              </w:rPr>
              <w:t xml:space="preserve"> </w:t>
            </w:r>
            <w:r>
              <w:rPr>
                <w:b/>
                <w:bCs/>
                <w:lang w:val="id"/>
              </w:rPr>
              <w:t xml:space="preserve">Hitung bersama</w:t>
            </w:r>
            <w:r>
              <w:rPr>
                <w:lang w:val="id"/>
              </w:rPr>
              <w:t xml:space="preserve"> </w:t>
            </w:r>
            <w:r>
              <w:rPr>
                <w:lang w:val="id"/>
              </w:rPr>
              <w:t xml:space="preserve">porsi lima terbesar.</w:t>
            </w:r>
          </w:p>
        </w:tc>
      </w:tr>
      <w:tr>
        <w:tc>
          <w:tcPr/>
          <w:p>
            <w:pPr>
              <w:pStyle w:val="Compact"/>
            </w:pPr>
          </w:p>
        </w:tc>
        <w:tc>
          <w:tcPr/>
          <w:p>
            <w:pPr>
              <w:pStyle w:val="Compact"/>
            </w:pPr>
            <w:r>
              <w:rPr>
                <w:lang w:val="id"/>
              </w:rPr>
              <w:t xml:space="preserve">50–70</w:t>
            </w:r>
          </w:p>
        </w:tc>
        <w:tc>
          <w:tcPr/>
          <w:p>
            <w:pPr>
              <w:pStyle w:val="Compact"/>
            </w:pPr>
            <w:r>
              <w:rPr>
                <w:lang w:val="id"/>
              </w:rPr>
              <w:t xml:space="preserve">Simulasi memotong kemenangan — titik pengajaran utama.</w:t>
            </w:r>
          </w:p>
        </w:tc>
      </w:tr>
      <w:tr>
        <w:tc>
          <w:tcPr/>
          <w:p>
            <w:pPr>
              <w:pStyle w:val="Compact"/>
            </w:pPr>
          </w:p>
        </w:tc>
        <w:tc>
          <w:tcPr/>
          <w:p>
            <w:pPr>
              <w:pStyle w:val="Compact"/>
            </w:pPr>
            <w:r>
              <w:rPr>
                <w:lang w:val="id"/>
              </w:rPr>
              <w:t xml:space="preserve">70–115</w:t>
            </w:r>
          </w:p>
        </w:tc>
        <w:tc>
          <w:tcPr/>
          <w:p>
            <w:pPr>
              <w:pStyle w:val="Compact"/>
            </w:pPr>
            <w:r>
              <w:rPr>
                <w:lang w:val="id"/>
              </w:rPr>
              <w:t xml:space="preserve">Contoh 3: biaya perilaku terukur; mengapa proporsi menang menyesatkan.</w:t>
            </w:r>
          </w:p>
        </w:tc>
      </w:tr>
      <w:tr>
        <w:tc>
          <w:tcPr/>
          <w:p>
            <w:pPr>
              <w:pStyle w:val="Compact"/>
            </w:pPr>
          </w:p>
        </w:tc>
        <w:tc>
          <w:tcPr/>
          <w:p>
            <w:pPr>
              <w:pStyle w:val="Compact"/>
            </w:pPr>
            <w:r>
              <w:rPr>
                <w:lang w:val="id"/>
              </w:rPr>
              <w:t xml:space="preserve">115–130</w:t>
            </w:r>
          </w:p>
        </w:tc>
        <w:tc>
          <w:tcPr/>
          <w:p>
            <w:pPr>
              <w:pStyle w:val="Compact"/>
            </w:pPr>
            <w:r>
              <w:rPr>
                <w:lang w:val="id"/>
              </w:rPr>
              <w:t xml:space="preserve">Penugasan LK-L2T.3.</w:t>
            </w:r>
          </w:p>
        </w:tc>
      </w:tr>
    </w:tbl>
    <w:p>
      <w:pPr>
        <w:pStyle w:val="BodyText"/>
      </w:pPr>
      <w:r>
        <w:rPr>
          <w:b/>
          <w:bCs/>
          <w:lang w:val="id"/>
        </w:rPr>
        <w:t xml:space="preserve">Aturan keras bagi fasilitator.</w:t>
      </w:r>
      <w:r>
        <w:rPr>
          <w:lang w:val="id"/>
        </w:rPr>
        <w:t xml:space="preserve"> </w:t>
      </w:r>
      <w:r>
        <w:rPr>
          <w:lang w:val="id"/>
        </w:rPr>
        <w:t xml:space="preserve">Fasilitator</w:t>
      </w:r>
      <w:r>
        <w:rPr>
          <w:lang w:val="id"/>
        </w:rPr>
        <w:t xml:space="preserve"> </w:t>
      </w:r>
      <w:r>
        <w:rPr>
          <w:b/>
          <w:bCs/>
          <w:lang w:val="id"/>
        </w:rPr>
        <w:t xml:space="preserve">dilarang</w:t>
      </w:r>
      <w:r>
        <w:rPr>
          <w:lang w:val="id"/>
        </w:rPr>
        <w:t xml:space="preserve"> </w:t>
      </w:r>
      <w:r>
        <w:rPr>
          <w:lang w:val="id"/>
        </w:rPr>
        <w:t xml:space="preserve">menyajikan sistem</w:t>
      </w:r>
      <w:r>
        <w:rPr>
          <w:lang w:val="id"/>
        </w:rPr>
        <w:t xml:space="preserve"> </w:t>
      </w:r>
      <w:r>
        <w:rPr>
          <w:lang w:val="id"/>
        </w:rPr>
        <w:t xml:space="preserve">trend following sebagai menguntungkan, menyebut parameter tertentu sebagai</w:t>
      </w:r>
      <w:r>
        <w:rPr>
          <w:lang w:val="id"/>
        </w:rPr>
        <w:t xml:space="preserve"> </w:t>
      </w:r>
      <w:r>
        <w:rPr>
          <w:lang w:val="id"/>
        </w:rPr>
        <w:t xml:space="preserve">optimal, atau menampilkan kurva ekuitas hasil optimasi tanpa uji periode</w:t>
      </w:r>
      <w:r>
        <w:rPr>
          <w:lang w:val="id"/>
        </w:rPr>
        <w:t xml:space="preserve"> </w:t>
      </w:r>
      <w:r>
        <w:rPr>
          <w:lang w:val="id"/>
        </w:rPr>
        <w:t xml:space="preserve">terpisah.</w:t>
      </w:r>
    </w:p>
    <w:p>
      <w:pPr>
        <w:pStyle w:val="BodyText"/>
      </w:pPr>
      <w:r>
        <w:rPr>
          <w:b/>
          <w:bCs/>
          <w:lang w:val="id"/>
        </w:rPr>
        <w:t xml:space="preserve">Titik miskonsepsi</w:t>
      </w:r>
    </w:p>
    <w:p>
      <w:pPr>
        <w:pStyle w:val="Compact"/>
        <w:numPr>
          <w:ilvl w:val="0"/>
          <w:numId w:val="1007"/>
        </w:numPr>
      </w:pPr>
      <w:r>
        <w:rPr>
          <w:b/>
          <w:bCs/>
          <w:lang w:val="id"/>
        </w:rPr>
        <w:t xml:space="preserve">“Sistem rugi berarti rusak.”</w:t>
      </w:r>
      <w:r>
        <w:rPr>
          <w:lang w:val="id"/>
        </w:rPr>
        <w:t xml:space="preserve"> </w:t>
      </w:r>
      <w:r>
        <w:rPr>
          <w:lang w:val="id"/>
        </w:rPr>
        <w:t xml:space="preserve">Bongkar dengan Contoh 1.</w:t>
      </w:r>
    </w:p>
    <w:p>
      <w:pPr>
        <w:pStyle w:val="Compact"/>
        <w:numPr>
          <w:ilvl w:val="0"/>
          <w:numId w:val="1007"/>
        </w:numPr>
      </w:pPr>
      <w:r>
        <w:rPr>
          <w:b/>
          <w:bCs/>
          <w:lang w:val="id"/>
        </w:rPr>
        <w:t xml:space="preserve">“Fokus pada sinyal masuk.”</w:t>
      </w:r>
      <w:r>
        <w:rPr>
          <w:lang w:val="id"/>
        </w:rPr>
        <w:t xml:space="preserve"> </w:t>
      </w:r>
      <w:r>
        <w:rPr>
          <w:lang w:val="id"/>
        </w:rPr>
        <w:t xml:space="preserve">Bongkar dengan §4.3 dan Contoh 2.</w:t>
      </w:r>
    </w:p>
    <w:p>
      <w:pPr>
        <w:pStyle w:val="Compact"/>
        <w:numPr>
          <w:ilvl w:val="0"/>
          <w:numId w:val="1007"/>
        </w:numPr>
      </w:pPr>
      <w:r>
        <w:rPr>
          <w:b/>
          <w:bCs/>
          <w:lang w:val="id"/>
        </w:rPr>
        <w:t xml:space="preserve">“Ambil untung cepat itu disiplin.”</w:t>
      </w:r>
      <w:r>
        <w:rPr>
          <w:lang w:val="id"/>
        </w:rPr>
        <w:t xml:space="preserve"> </w:t>
      </w:r>
      <w:r>
        <w:rPr>
          <w:lang w:val="id"/>
        </w:rPr>
        <w:t xml:space="preserve">Bongkar dengan Contoh 2 baris ketiga.</w:t>
      </w:r>
    </w:p>
    <w:p>
      <w:pPr>
        <w:pStyle w:val="Compact"/>
        <w:numPr>
          <w:ilvl w:val="0"/>
          <w:numId w:val="1007"/>
        </w:numPr>
      </w:pPr>
      <w:r>
        <w:rPr>
          <w:b/>
          <w:bCs/>
          <w:lang w:val="id"/>
        </w:rPr>
        <w:t xml:space="preserve">“Proporsi menang naik berarti membaik.”</w:t>
      </w:r>
      <w:r>
        <w:rPr>
          <w:lang w:val="id"/>
        </w:rPr>
        <w:t xml:space="preserve"> </w:t>
      </w:r>
      <w:r>
        <w:rPr>
          <w:lang w:val="id"/>
        </w:rPr>
        <w:t xml:space="preserve">Bongkar dengan Contoh 3.</w:t>
      </w:r>
    </w:p>
    <w:p>
      <w:pPr>
        <w:pStyle w:val="Compact"/>
        <w:numPr>
          <w:ilvl w:val="0"/>
          <w:numId w:val="1007"/>
        </w:numPr>
      </w:pPr>
      <w:r>
        <w:rPr>
          <w:b/>
          <w:bCs/>
          <w:lang w:val="id"/>
        </w:rPr>
        <w:t xml:space="preserve">“Saya pilih sinyal yang paling bagus.”</w:t>
      </w:r>
      <w:r>
        <w:rPr>
          <w:lang w:val="id"/>
        </w:rPr>
        <w:t xml:space="preserve"> </w:t>
      </w:r>
      <w:r>
        <w:rPr>
          <w:lang w:val="id"/>
        </w:rPr>
        <w:t xml:space="preserve">Bongkar dengan distribusi</w:t>
      </w:r>
      <w:r>
        <w:rPr>
          <w:lang w:val="id"/>
        </w:rPr>
        <w:t xml:space="preserve"> </w:t>
      </w:r>
      <w:r>
        <w:rPr>
          <w:lang w:val="id"/>
        </w:rPr>
        <w:t xml:space="preserve">keuntungan.</w:t>
      </w:r>
    </w:p>
    <w:p>
      <w:pPr>
        <w:pStyle w:val="Compact"/>
        <w:numPr>
          <w:ilvl w:val="0"/>
          <w:numId w:val="1007"/>
        </w:numPr>
      </w:pPr>
      <w:r>
        <w:rPr>
          <w:b/>
          <w:bCs/>
          <w:lang w:val="id"/>
        </w:rPr>
        <w:t xml:space="preserve">“Optimasi ulang saat rugi.”</w:t>
      </w:r>
      <w:r>
        <w:rPr>
          <w:lang w:val="id"/>
        </w:rPr>
        <w:t xml:space="preserve"> </w:t>
      </w:r>
      <w:r>
        <w:rPr>
          <w:lang w:val="id"/>
        </w:rPr>
        <w:t xml:space="preserve">Bongkar dengan §4.6 dan L2.3 §4.6.</w:t>
      </w:r>
    </w:p>
    <w:p>
      <w:pPr>
        <w:pStyle w:val="FirstParagraph"/>
      </w:pPr>
      <w:r>
        <w:rPr>
          <w:b/>
          <w:bCs/>
          <w:lang w:val="id"/>
        </w:rPr>
        <w:t xml:space="preserve">Pertanyaan pemantik</w:t>
      </w:r>
    </w:p>
    <w:p>
      <w:pPr>
        <w:pStyle w:val="Compact"/>
        <w:numPr>
          <w:ilvl w:val="0"/>
          <w:numId w:val="1008"/>
        </w:numPr>
      </w:pPr>
      <w:r>
        <w:rPr>
          <w:lang w:val="id"/>
        </w:rPr>
        <w:t xml:space="preserve">Berapa persen keuntungan sistem Anda berasal dari lima transaksi terbesar?</w:t>
      </w:r>
    </w:p>
    <w:p>
      <w:pPr>
        <w:pStyle w:val="Compact"/>
        <w:numPr>
          <w:ilvl w:val="0"/>
          <w:numId w:val="1008"/>
        </w:numPr>
      </w:pPr>
      <w:r>
        <w:rPr>
          <w:lang w:val="id"/>
        </w:rPr>
        <w:t xml:space="preserve">Bila Anda memotong seluruh kemenangan pada 3R, apa yang terjadi pada hasil?</w:t>
      </w:r>
    </w:p>
    <w:p>
      <w:pPr>
        <w:pStyle w:val="Compact"/>
        <w:numPr>
          <w:ilvl w:val="0"/>
          <w:numId w:val="1008"/>
        </w:numPr>
      </w:pPr>
      <w:r>
        <w:rPr>
          <w:lang w:val="id"/>
        </w:rPr>
        <w:t xml:space="preserve">Berapa sinyal yang Anda lewatkan tahun lalu, dan berapa ekspektasi yang hilang?</w:t>
      </w:r>
    </w:p>
    <w:p>
      <w:pPr>
        <w:pStyle w:val="FirstParagraph"/>
      </w:pPr>
      <w:r>
        <w:rPr>
          <w:b/>
          <w:bCs/>
          <w:lang w:val="id"/>
        </w:rPr>
        <w:t xml:space="preserve">Jembatan ke modul berikutnya.</w:t>
      </w:r>
      <w:r>
        <w:rPr>
          <w:lang w:val="id"/>
        </w:rPr>
        <w:t xml:space="preserve"> </w:t>
      </w:r>
      <w:r>
        <w:rPr>
          <w:lang w:val="id"/>
        </w:rPr>
        <w:t xml:space="preserve">L2T.3 membahas satu keluarga metode dengan</w:t>
      </w:r>
      <w:r>
        <w:rPr>
          <w:lang w:val="id"/>
        </w:rPr>
        <w:t xml:space="preserve"> </w:t>
      </w:r>
      <w:r>
        <w:rPr>
          <w:lang w:val="id"/>
        </w:rPr>
        <w:t xml:space="preserve">dasar ekonomi yang dapat dijelaskan. L2T.4 membahas alat yang paling banyak</w:t>
      </w:r>
      <w:r>
        <w:rPr>
          <w:lang w:val="id"/>
        </w:rPr>
        <w:t xml:space="preserve"> </w:t>
      </w:r>
      <w:r>
        <w:rPr>
          <w:lang w:val="id"/>
        </w:rPr>
        <w:t xml:space="preserve">dipakai dan paling banyak disalahpahami: indikator teknikal — apa yang sebenarnya</w:t>
      </w:r>
      <w:r>
        <w:rPr>
          <w:lang w:val="id"/>
        </w:rPr>
        <w:t xml:space="preserve"> </w:t>
      </w:r>
      <w:r>
        <w:rPr>
          <w:lang w:val="id"/>
        </w:rPr>
        <w:t xml:space="preserve">mereka hitung, dan apa batasnya.</w:t>
      </w:r>
    </w:p>
    <w:bookmarkEnd w:id="26"/>
    <w:bookmarkStart w:id="27" w:name="penafian"/>
    <w:p>
      <w:pPr>
        <w:pStyle w:val="Heading2"/>
      </w:pPr>
      <w:r>
        <w:rPr>
          <w:lang w:val="id"/>
        </w:rPr>
        <w:t xml:space="preserve">10. Penafian</w:t>
      </w:r>
    </w:p>
    <w:p>
      <w:pPr>
        <w:pStyle w:val="FirstParagraph"/>
      </w:pPr>
      <w:r>
        <w:rPr>
          <w:lang w:val="id"/>
        </w:rPr>
        <w:t xml:space="preserve">Materi ini bersifat edukatif. Seluruh data kinerja sistem, ekspektasi, dan</w:t>
      </w:r>
      <w:r>
        <w:rPr>
          <w:lang w:val="id"/>
        </w:rPr>
        <w:t xml:space="preserve"> </w:t>
      </w:r>
      <w:r>
        <w:rPr>
          <w:lang w:val="id"/>
        </w:rPr>
        <w:t xml:space="preserve">distribusi hasil adalah ilustrasi pengajaran, bukan hasil pengujian atas sistem</w:t>
      </w:r>
      <w:r>
        <w:rPr>
          <w:lang w:val="id"/>
        </w:rPr>
        <w:t xml:space="preserve"> </w:t>
      </w:r>
      <w:r>
        <w:rPr>
          <w:lang w:val="id"/>
        </w:rPr>
        <w:t xml:space="preserve">atau instrumen nyata. Tidak ada sistem dalam modul ini yang dinyatakan</w:t>
      </w:r>
      <w:r>
        <w:rPr>
          <w:lang w:val="id"/>
        </w:rPr>
        <w:t xml:space="preserve"> </w:t>
      </w:r>
      <w:r>
        <w:rPr>
          <w:lang w:val="id"/>
        </w:rPr>
        <w:t xml:space="preserve">menguntungkan. Trend following mengalami periode kerugian yang panjang dan dalam;</w:t>
      </w:r>
      <w:r>
        <w:rPr>
          <w:lang w:val="id"/>
        </w:rPr>
        <w:t xml:space="preserve"> </w:t>
      </w:r>
      <w:r>
        <w:rPr>
          <w:lang w:val="id"/>
        </w:rPr>
        <w:t xml:space="preserve">sebagian besar pelaku meninggalkannya sebelum keunggulannya terwujud. Perdagangan</w:t>
      </w:r>
      <w:r>
        <w:rPr>
          <w:lang w:val="id"/>
        </w:rPr>
        <w:t xml:space="preserve"> </w:t>
      </w:r>
      <w:r>
        <w:rPr>
          <w:lang w:val="id"/>
        </w:rPr>
        <w:t xml:space="preserve">aktif mengandung risiko kerugian signifikan. Materi ini bukan saran investasi</w:t>
      </w:r>
      <w:r>
        <w:rPr>
          <w:lang w:val="id"/>
        </w:rPr>
        <w:t xml:space="preserve"> </w:t>
      </w:r>
      <w:r>
        <w:rPr>
          <w:lang w:val="id"/>
        </w:rPr>
        <w:t xml:space="preserve">personal.</w:t>
      </w:r>
    </w:p>
    <w:bookmarkEnd w:id="27"/>
    <w:bookmarkEnd w:id="28"/>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4">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5">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6">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L2T.3 — Tren dan Metode Trend Following</dc:title>
  <dc:creator>Invesmentpedia Mastery Curriculum</dc:creator>
  <dc:language>id</dc:language>
  <cp:keywords/>
  <dcterms:created xsi:type="dcterms:W3CDTF">2026-09-20T09:43:26Z</dcterms:created>
  <dcterms:modified xsi:type="dcterms:W3CDTF">2026-09-20T09:43:26Z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 September 2026</vt:lpwstr>
  </property>
  <property fmtid="{D5CDD505-2E9C-101B-9397-08002B2CF9AE}" pid="3" name="subtitle">
    <vt:lpwstr>Level 2 · Analis · Jalur Trader · Pilar P4 Analisis &amp; Riset</vt:lpwstr>
  </property>
</Properties>
</file>