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Modul L0.1 — Uang, Inflasi, dan Nilai Waktu</w:t>
      </w:r>
    </w:p>
    <w:p>
      <w:pPr>
        <w:pStyle w:val="Subtitle"/>
      </w:pPr>
      <w:r>
        <w:rPr>
          <w:lang w:val="id"/>
        </w:rPr>
        <w:t xml:space="preserve">Level 0 · Fondasi · Pilar P1 Perilaku &amp; Literasi Keuangan</w:t>
      </w:r>
    </w:p>
    <w:p>
      <w:pPr>
        <w:pStyle w:val="Author"/>
      </w:pPr>
      <w:r>
        <w:rPr>
          <w:lang w:val="id"/>
        </w:rPr>
        <w:t xml:space="preserve">Invesmentpedia Mastery Curriculum</w:t>
      </w:r>
    </w:p>
    <w:p>
      <w:pPr>
        <w:pStyle w:val="Date"/>
      </w:pPr>
      <w:r>
        <w:rPr>
          <w:lang w:val="id"/>
        </w:rPr>
        <w:t xml:space="preserve">19 September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0" w:name="modul-l0.1-uang-inflasi-dan-nilai-waktu"/>
    <w:p>
      <w:pPr>
        <w:pStyle w:val="Heading1"/>
      </w:pPr>
      <w:r>
        <w:rPr>
          <w:lang w:val="id"/>
        </w:rPr>
        <w:t xml:space="preserve">Modul L0.1 — Uang, Inflasi, dan Nilai Waktu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 modul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0 — Fondasi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P1 — Perilaku &amp; Literasi Keuangan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belajar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8 JP (6 JP mandiri, 2 JP kelas)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Pemetaan CPL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CPL-1, 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Prinsip kanon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K-06, K-07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dalam alur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Modul pembuka seluruh program</w:t>
            </w:r>
          </w:p>
        </w:tc>
      </w:tr>
    </w:tbl>
    <w:bookmarkEnd w:id="9"/>
    <w:bookmarkStart w:id="10" w:name="capaian-pembelajaran-modul-cpmk"/>
    <w:p>
      <w:pPr>
        <w:pStyle w:val="Heading2"/>
      </w:pPr>
      <w:r>
        <w:rPr>
          <w:lang w:val="id"/>
        </w:rPr>
        <w:t xml:space="preserve">2. Capaian Pembelajaran Modul (CPMK)</w:t>
      </w:r>
    </w:p>
    <w:p>
      <w:pPr>
        <w:pStyle w:val="FirstParagraph"/>
      </w:pPr>
      <w:r>
        <w:rPr>
          <w:lang w:val="id"/>
        </w:rPr>
        <w:t xml:space="preserve">Setelah menyelesaikan modul ini, peserta mampu: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Menjelaskan</w:t>
      </w:r>
      <w:r>
        <w:rPr>
          <w:lang w:val="id"/>
        </w:rPr>
        <w:t xml:space="preserve"> </w:t>
      </w:r>
      <w:r>
        <w:rPr>
          <w:lang w:val="id"/>
        </w:rPr>
        <w:t xml:space="preserve">tiga fungsi uang dan alasan uang modern kehilangan daya beli</w:t>
      </w:r>
      <w:r>
        <w:rPr>
          <w:lang w:val="id"/>
        </w:rPr>
        <w:t xml:space="preserve"> </w:t>
      </w:r>
      <w:r>
        <w:rPr>
          <w:lang w:val="id"/>
        </w:rPr>
        <w:t xml:space="preserve">dari waktu ke waktu.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Membedakan</w:t>
      </w:r>
      <w:r>
        <w:rPr>
          <w:lang w:val="id"/>
        </w:rPr>
        <w:t xml:space="preserve"> </w:t>
      </w:r>
      <w:r>
        <w:rPr>
          <w:lang w:val="id"/>
        </w:rPr>
        <w:t xml:space="preserve">imbal hasil nominal dan imbal hasil riil, serta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menghitung</w:t>
      </w:r>
      <w:r>
        <w:rPr>
          <w:lang w:val="id"/>
        </w:rPr>
        <w:t xml:space="preserve"> </w:t>
      </w:r>
      <w:r>
        <w:rPr>
          <w:lang w:val="id"/>
        </w:rPr>
        <w:t xml:space="preserve">keduanya dari data inflasi Indonesia.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(C2, C3)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Menghitung</w:t>
      </w:r>
      <w:r>
        <w:rPr>
          <w:lang w:val="id"/>
        </w:rPr>
        <w:t xml:space="preserve"> </w:t>
      </w:r>
      <w:r>
        <w:rPr>
          <w:lang w:val="id"/>
        </w:rPr>
        <w:t xml:space="preserve">nilai kini (</w:t>
      </w:r>
      <w:r>
        <w:rPr>
          <w:i/>
          <w:iCs/>
          <w:lang w:val="id"/>
        </w:rPr>
        <w:t xml:space="preserve">present value</w:t>
      </w:r>
      <w:r>
        <w:rPr>
          <w:lang w:val="id"/>
        </w:rPr>
        <w:t xml:space="preserve">) dan nilai mendatang (</w:t>
      </w:r>
      <w:r>
        <w:rPr>
          <w:i/>
          <w:iCs/>
          <w:lang w:val="id"/>
        </w:rPr>
        <w:t xml:space="preserve">future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value</w:t>
      </w:r>
      <w:r>
        <w:rPr>
          <w:lang w:val="id"/>
        </w:rPr>
        <w:t xml:space="preserve">) sebuah arus kas tunggal maupun berkala.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Menentukan</w:t>
      </w:r>
      <w:r>
        <w:rPr>
          <w:lang w:val="id"/>
        </w:rPr>
        <w:t xml:space="preserve"> </w:t>
      </w:r>
      <w:r>
        <w:rPr>
          <w:lang w:val="id"/>
        </w:rPr>
        <w:t xml:space="preserve">tingkat imbal hasil minimum yang diperlukan agar sebuah rencana</w:t>
      </w:r>
      <w:r>
        <w:rPr>
          <w:lang w:val="id"/>
        </w:rPr>
        <w:t xml:space="preserve"> </w:t>
      </w:r>
      <w:r>
        <w:rPr>
          <w:lang w:val="id"/>
        </w:rPr>
        <w:t xml:space="preserve">keuangan tidak tergerus inflasi.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Menilai</w:t>
      </w:r>
      <w:r>
        <w:rPr>
          <w:lang w:val="id"/>
        </w:rPr>
        <w:t xml:space="preserve"> </w:t>
      </w:r>
      <w:r>
        <w:rPr>
          <w:lang w:val="id"/>
        </w:rPr>
        <w:t xml:space="preserve">klaim imbal hasil sebuah produk keuangan dengan koreksi inflasi,</w:t>
      </w:r>
      <w:r>
        <w:rPr>
          <w:lang w:val="id"/>
        </w:rPr>
        <w:t xml:space="preserve"> </w:t>
      </w:r>
      <w:r>
        <w:rPr>
          <w:lang w:val="id"/>
        </w:rPr>
        <w:t xml:space="preserve">biaya, dan pajak.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                       UANG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┌───────────────────┼───────────────────┐</w:t>
      </w:r>
      <w:r>
        <w:br/>
      </w:r>
      <w:r>
        <w:rPr>
          <w:rStyle w:val="VerbatimChar"/>
          <w:lang w:val="id"/>
        </w:rPr>
        <w:t xml:space="preserve">     Fungsi              Sifat                Harga</w:t>
      </w:r>
      <w:r>
        <w:br/>
      </w:r>
      <w:r>
        <w:rPr>
          <w:rStyle w:val="VerbatimChar"/>
          <w:lang w:val="id"/>
        </w:rPr>
        <w:t xml:space="preserve">   • alat tukar      • dapat dicetak      • suku bunga</w:t>
      </w:r>
      <w:r>
        <w:br/>
      </w:r>
      <w:r>
        <w:rPr>
          <w:rStyle w:val="VerbatimChar"/>
          <w:lang w:val="id"/>
        </w:rPr>
        <w:t xml:space="preserve">   • satuan hitung   • pasokan bertambah  • tingkat diskonto</w:t>
      </w:r>
      <w:r>
        <w:br/>
      </w:r>
      <w:r>
        <w:rPr>
          <w:rStyle w:val="VerbatimChar"/>
          <w:lang w:val="id"/>
        </w:rPr>
        <w:t xml:space="preserve">   • penyimpan nilai        │                   │</w:t>
      </w:r>
      <w:r>
        <w:br/>
      </w:r>
      <w:r>
        <w:rPr>
          <w:rStyle w:val="VerbatimChar"/>
          <w:lang w:val="id"/>
        </w:rPr>
        <w:t xml:space="preserve">            │               │                   │</w:t>
      </w:r>
      <w:r>
        <w:br/>
      </w:r>
      <w:r>
        <w:rPr>
          <w:rStyle w:val="VerbatimChar"/>
          <w:lang w:val="id"/>
        </w:rPr>
        <w:t xml:space="preserve">            └──────► INFLASI ◄──────────────────┘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        ┌─────────────┴─────────────┐</w:t>
      </w:r>
      <w:r>
        <w:br/>
      </w:r>
      <w:r>
        <w:rPr>
          <w:rStyle w:val="VerbatimChar"/>
          <w:lang w:val="id"/>
        </w:rPr>
        <w:t xml:space="preserve">       Daya beli turun            Nilai waktu uang</w:t>
      </w:r>
      <w:r>
        <w:br/>
      </w:r>
      <w:r>
        <w:rPr>
          <w:rStyle w:val="VerbatimChar"/>
          <w:lang w:val="id"/>
        </w:rPr>
        <w:t xml:space="preserve">              │                           │</w:t>
      </w:r>
      <w:r>
        <w:br/>
      </w:r>
      <w:r>
        <w:rPr>
          <w:rStyle w:val="VerbatimChar"/>
          <w:lang w:val="id"/>
        </w:rPr>
        <w:t xml:space="preserve">      imbal hasil RIIL            PV ◄──► FV</w:t>
      </w:r>
      <w:r>
        <w:br/>
      </w:r>
      <w:r>
        <w:rPr>
          <w:rStyle w:val="VerbatimChar"/>
          <w:lang w:val="id"/>
        </w:rPr>
        <w:t xml:space="preserve">              │                           │</w:t>
      </w:r>
      <w:r>
        <w:br/>
      </w:r>
      <w:r>
        <w:rPr>
          <w:rStyle w:val="VerbatimChar"/>
          <w:lang w:val="id"/>
        </w:rPr>
        <w:t xml:space="preserve">              └────────► AMBANG MINIMUM ◄─┘</w:t>
      </w:r>
      <w:r>
        <w:br/>
      </w:r>
      <w:r>
        <w:rPr>
          <w:rStyle w:val="VerbatimChar"/>
          <w:lang w:val="id"/>
        </w:rPr>
        <w:t xml:space="preserve">                   (rintangan yang wajib dilampaui)</w:t>
      </w:r>
    </w:p>
    <w:bookmarkEnd w:id="11"/>
    <w:bookmarkStart w:id="20" w:name="materi"/>
    <w:p>
      <w:pPr>
        <w:pStyle w:val="Heading2"/>
      </w:pPr>
      <w:r>
        <w:rPr>
          <w:lang w:val="id"/>
        </w:rPr>
        <w:t xml:space="preserve">4. Materi</w:t>
      </w:r>
    </w:p>
    <w:bookmarkStart w:id="12" w:name="mengapa-modul-ini-didahulukan"/>
    <w:p>
      <w:pPr>
        <w:pStyle w:val="Heading3"/>
      </w:pPr>
      <w:r>
        <w:rPr>
          <w:lang w:val="id"/>
        </w:rPr>
        <w:t xml:space="preserve">4.1 Mengapa modul ini didahulukan</w:t>
      </w:r>
    </w:p>
    <w:p>
      <w:pPr>
        <w:pStyle w:val="FirstParagraph"/>
      </w:pPr>
      <w:r>
        <w:rPr>
          <w:lang w:val="id"/>
        </w:rPr>
        <w:t xml:space="preserve">Hampir semua kesalahan investasi berakar pada satu kekeliruan yang sama:</w:t>
      </w:r>
      <w:r>
        <w:rPr>
          <w:lang w:val="id"/>
        </w:rPr>
        <w:t xml:space="preserve"> </w:t>
      </w:r>
      <w:r>
        <w:rPr>
          <w:lang w:val="id"/>
        </w:rPr>
        <w:t xml:space="preserve">memperlakukan angka nominal seolah-olah ia nilai yang sebenarnya. Deposito 4,5%</w:t>
      </w:r>
      <w:r>
        <w:rPr>
          <w:lang w:val="id"/>
        </w:rPr>
        <w:t xml:space="preserve"> </w:t>
      </w:r>
      <w:r>
        <w:rPr>
          <w:lang w:val="id"/>
        </w:rPr>
        <w:t xml:space="preserve">terasa aman; tabungan yang</w:t>
      </w:r>
      <w:r>
        <w:rPr>
          <w:lang w:val="id"/>
        </w:rPr>
        <w:t xml:space="preserve"> </w:t>
      </w:r>
      <w:r>
        <w:rPr>
          <w:lang w:val="id"/>
        </w:rPr>
        <w:t xml:space="preserve">“tidak pernah berkurang”</w:t>
      </w:r>
      <w:r>
        <w:rPr>
          <w:lang w:val="id"/>
        </w:rPr>
        <w:t xml:space="preserve"> </w:t>
      </w:r>
      <w:r>
        <w:rPr>
          <w:lang w:val="id"/>
        </w:rPr>
        <w:t xml:space="preserve">terasa bijaksana; keuntungan</w:t>
      </w:r>
      <w:r>
        <w:rPr>
          <w:lang w:val="id"/>
        </w:rPr>
        <w:t xml:space="preserve"> </w:t>
      </w:r>
      <w:r>
        <w:rPr>
          <w:lang w:val="id"/>
        </w:rPr>
        <w:t xml:space="preserve">15% terdengar hebat. Ketiganya bisa berarti kehilangan daya beli, dan pemodal</w:t>
      </w:r>
      <w:r>
        <w:rPr>
          <w:lang w:val="id"/>
        </w:rPr>
        <w:t xml:space="preserve"> </w:t>
      </w:r>
      <w:r>
        <w:rPr>
          <w:lang w:val="id"/>
        </w:rPr>
        <w:t xml:space="preserve">yang tidak memiliki alat untuk melihatnya akan merasa aman justru ketika ia</w:t>
      </w:r>
      <w:r>
        <w:rPr>
          <w:lang w:val="id"/>
        </w:rPr>
        <w:t xml:space="preserve"> </w:t>
      </w:r>
      <w:r>
        <w:rPr>
          <w:lang w:val="id"/>
        </w:rPr>
        <w:t xml:space="preserve">sedang miskin secara perlahan.</w:t>
      </w:r>
    </w:p>
    <w:p>
      <w:pPr>
        <w:pStyle w:val="BodyText"/>
      </w:pPr>
      <w:r>
        <w:rPr>
          <w:lang w:val="id"/>
        </w:rPr>
        <w:t xml:space="preserve">Modul ini memasang satu lensa yang akan dipakai seumur program: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setiap angka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imbal hasil harus dikurangi inflasi, biaya, dan pajak sebelum berarti apa pun.</w:t>
      </w:r>
    </w:p>
    <w:bookmarkEnd w:id="12"/>
    <w:bookmarkStart w:id="13" w:name="X6d1c722731583cf5eaa90ced1712b771d9253fc"/>
    <w:p>
      <w:pPr>
        <w:pStyle w:val="Heading3"/>
      </w:pPr>
      <w:r>
        <w:rPr>
          <w:lang w:val="id"/>
        </w:rPr>
        <w:t xml:space="preserve">4.2 Tiga fungsi uang dan mengapa satu di antaranya rapuh</w:t>
      </w:r>
    </w:p>
    <w:p>
      <w:pPr>
        <w:pStyle w:val="FirstParagraph"/>
      </w:pPr>
      <w:r>
        <w:rPr>
          <w:lang w:val="id"/>
        </w:rPr>
        <w:t xml:space="preserve">Uang menjalankan tiga fungsi: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Alat tukar</w:t>
      </w:r>
      <w:r>
        <w:rPr>
          <w:lang w:val="id"/>
        </w:rPr>
        <w:t xml:space="preserve"> </w:t>
      </w:r>
      <w:r>
        <w:rPr>
          <w:lang w:val="id"/>
        </w:rPr>
        <w:t xml:space="preserve">— menghapus kebutuhan barter.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Satuan hitung</w:t>
      </w:r>
      <w:r>
        <w:rPr>
          <w:lang w:val="id"/>
        </w:rPr>
        <w:t xml:space="preserve"> </w:t>
      </w:r>
      <w:r>
        <w:rPr>
          <w:lang w:val="id"/>
        </w:rPr>
        <w:t xml:space="preserve">— memberi ukuran umum bagi nilai.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Penyimpan nilai</w:t>
      </w:r>
      <w:r>
        <w:rPr>
          <w:lang w:val="id"/>
        </w:rPr>
        <w:t xml:space="preserve"> </w:t>
      </w:r>
      <w:r>
        <w:rPr>
          <w:lang w:val="id"/>
        </w:rPr>
        <w:t xml:space="preserve">— memindahkan daya beli ke masa depan.</w:t>
      </w:r>
    </w:p>
    <w:p>
      <w:pPr>
        <w:pStyle w:val="FirstParagraph"/>
      </w:pPr>
      <w:r>
        <w:rPr>
          <w:lang w:val="id"/>
        </w:rPr>
        <w:t xml:space="preserve">Dua fungsi pertama dijalankan dengan sangat baik oleh rupiah, dolar, atau mata</w:t>
      </w:r>
      <w:r>
        <w:rPr>
          <w:lang w:val="id"/>
        </w:rPr>
        <w:t xml:space="preserve"> </w:t>
      </w:r>
      <w:r>
        <w:rPr>
          <w:lang w:val="id"/>
        </w:rPr>
        <w:t xml:space="preserve">uang mana pun. Fungsi ketiga adalah yang rapuh, karena jumlah uang beredar dapat</w:t>
      </w:r>
      <w:r>
        <w:rPr>
          <w:lang w:val="id"/>
        </w:rPr>
        <w:t xml:space="preserve"> </w:t>
      </w:r>
      <w:r>
        <w:rPr>
          <w:lang w:val="id"/>
        </w:rPr>
        <w:t xml:space="preserve">ditambah oleh otoritas moneter, sementara jumlah barang dan jasa yang dapat</w:t>
      </w:r>
      <w:r>
        <w:rPr>
          <w:lang w:val="id"/>
        </w:rPr>
        <w:t xml:space="preserve"> </w:t>
      </w:r>
      <w:r>
        <w:rPr>
          <w:lang w:val="id"/>
        </w:rPr>
        <w:t xml:space="preserve">dibeli tidak bertambah secepat itu.</w:t>
      </w:r>
    </w:p>
    <w:p>
      <w:pPr>
        <w:pStyle w:val="BodyText"/>
      </w:pPr>
      <w:r>
        <w:rPr>
          <w:lang w:val="id"/>
        </w:rPr>
        <w:t xml:space="preserve">Ketika pasokan uang tumbuh lebih cepat daripada kapasitas produksi barang dan</w:t>
      </w:r>
      <w:r>
        <w:rPr>
          <w:lang w:val="id"/>
        </w:rPr>
        <w:t xml:space="preserve"> </w:t>
      </w:r>
      <w:r>
        <w:rPr>
          <w:lang w:val="id"/>
        </w:rPr>
        <w:t xml:space="preserve">jasa, setiap unit uang mewakili bagian yang lebih kecil dari kue yang sama.</w:t>
      </w:r>
      <w:r>
        <w:rPr>
          <w:lang w:val="id"/>
        </w:rPr>
        <w:t xml:space="preserve"> </w:t>
      </w:r>
      <w:r>
        <w:rPr>
          <w:lang w:val="id"/>
        </w:rPr>
        <w:t xml:space="preserve">Itulah inflasi dalam bentuknya yang paling sederhana.</w:t>
      </w:r>
    </w:p>
    <w:p>
      <w:pPr>
        <w:pStyle w:val="BlockText"/>
      </w:pPr>
      <w:r>
        <w:rPr>
          <w:b/>
          <w:bCs/>
          <w:lang w:val="id"/>
        </w:rPr>
        <w:t xml:space="preserve">Catatan penting.</w:t>
      </w:r>
      <w:r>
        <w:rPr>
          <w:lang w:val="id"/>
        </w:rPr>
        <w:t xml:space="preserve"> </w:t>
      </w:r>
      <w:r>
        <w:rPr>
          <w:lang w:val="id"/>
        </w:rPr>
        <w:t xml:space="preserve">Inflasi bukan</w:t>
      </w:r>
      <w:r>
        <w:rPr>
          <w:lang w:val="id"/>
        </w:rPr>
        <w:t xml:space="preserve"> </w:t>
      </w:r>
      <w:r>
        <w:rPr>
          <w:lang w:val="id"/>
        </w:rPr>
        <w:t xml:space="preserve">“harga naik”</w:t>
      </w:r>
      <w:r>
        <w:rPr>
          <w:lang w:val="id"/>
        </w:rPr>
        <w:t xml:space="preserve">. Inflasi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nilai uang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turun</w:t>
      </w:r>
      <w:r>
        <w:rPr>
          <w:lang w:val="id"/>
        </w:rPr>
        <w:t xml:space="preserve">. Perbedaannya terdengar semantik, tetapi konsekuensinya besar: kalau</w:t>
      </w:r>
      <w:r>
        <w:rPr>
          <w:lang w:val="id"/>
        </w:rPr>
        <w:t xml:space="preserve"> </w:t>
      </w:r>
      <w:r>
        <w:rPr>
          <w:lang w:val="id"/>
        </w:rPr>
        <w:t xml:space="preserve">harga naik, kita mencari barang yang lebih murah; kalau nilai uang turun, kita</w:t>
      </w:r>
      <w:r>
        <w:rPr>
          <w:lang w:val="id"/>
        </w:rPr>
        <w:t xml:space="preserve"> </w:t>
      </w:r>
      <w:r>
        <w:rPr>
          <w:lang w:val="id"/>
        </w:rPr>
        <w:t xml:space="preserve">harus memindahkan tabungan ke aset yang nilainya tidak dicetak.</w:t>
      </w:r>
    </w:p>
    <w:bookmarkEnd w:id="13"/>
    <w:bookmarkStart w:id="14" w:name="membaca-inflasi-seperti-seorang-pemodal"/>
    <w:p>
      <w:pPr>
        <w:pStyle w:val="Heading3"/>
      </w:pPr>
      <w:r>
        <w:rPr>
          <w:lang w:val="id"/>
        </w:rPr>
        <w:t xml:space="preserve">4.3 Membaca inflasi seperti seorang pemodal</w:t>
      </w:r>
    </w:p>
    <w:p>
      <w:pPr>
        <w:pStyle w:val="FirstParagraph"/>
      </w:pPr>
      <w:r>
        <w:rPr>
          <w:lang w:val="id"/>
        </w:rPr>
        <w:t xml:space="preserve">Badan Pusat Statistik menerbitkan Indeks Harga Konsumen (IHK) setiap bulan.</w:t>
      </w:r>
      <w:r>
        <w:rPr>
          <w:lang w:val="id"/>
        </w:rPr>
        <w:t xml:space="preserve"> </w:t>
      </w:r>
      <w:r>
        <w:rPr>
          <w:lang w:val="id"/>
        </w:rPr>
        <w:t xml:space="preserve">Angka yang dikutip media — misalnya</w:t>
      </w:r>
      <w:r>
        <w:rPr>
          <w:lang w:val="id"/>
        </w:rPr>
        <w:t xml:space="preserve"> </w:t>
      </w:r>
      <w:r>
        <w:rPr>
          <w:lang w:val="id"/>
        </w:rPr>
        <w:t xml:space="preserve">“inflasi tahunan 2,8%”</w:t>
      </w:r>
      <w:r>
        <w:rPr>
          <w:lang w:val="id"/>
        </w:rPr>
        <w:t xml:space="preserve"> </w:t>
      </w:r>
      <w:r>
        <w:rPr>
          <w:lang w:val="id"/>
        </w:rPr>
        <w:t xml:space="preserve">— adalah rata-rata</w:t>
      </w:r>
      <w:r>
        <w:rPr>
          <w:lang w:val="id"/>
        </w:rPr>
        <w:t xml:space="preserve"> </w:t>
      </w:r>
      <w:r>
        <w:rPr>
          <w:lang w:val="id"/>
        </w:rPr>
        <w:t xml:space="preserve">tertimbang atas keranjang konsumsi rumah tangga nasional.</w:t>
      </w:r>
    </w:p>
    <w:p>
      <w:pPr>
        <w:pStyle w:val="BodyText"/>
      </w:pPr>
      <w:r>
        <w:rPr>
          <w:lang w:val="id"/>
        </w:rPr>
        <w:t xml:space="preserve">Tiga hal yang wajib dipahami peserta:</w:t>
      </w:r>
    </w:p>
    <w:p>
      <w:pPr>
        <w:pStyle w:val="BodyText"/>
      </w:pPr>
      <w:r>
        <w:rPr>
          <w:b/>
          <w:bCs/>
          <w:lang w:val="id"/>
        </w:rPr>
        <w:t xml:space="preserve">Pertama, inflasi pribadi berbeda dari inflasi nasional.</w:t>
      </w:r>
      <w:r>
        <w:rPr>
          <w:lang w:val="id"/>
        </w:rPr>
        <w:t xml:space="preserve"> </w:t>
      </w:r>
      <w:r>
        <w:rPr>
          <w:lang w:val="id"/>
        </w:rPr>
        <w:t xml:space="preserve">Keranjang BPS</w:t>
      </w:r>
      <w:r>
        <w:rPr>
          <w:lang w:val="id"/>
        </w:rPr>
        <w:t xml:space="preserve"> </w:t>
      </w:r>
      <w:r>
        <w:rPr>
          <w:lang w:val="id"/>
        </w:rPr>
        <w:t xml:space="preserve">mencakup ratusan komoditas dengan bobot rata-rata nasional. Seseorang yang</w:t>
      </w:r>
      <w:r>
        <w:rPr>
          <w:lang w:val="id"/>
        </w:rPr>
        <w:t xml:space="preserve"> </w:t>
      </w:r>
      <w:r>
        <w:rPr>
          <w:lang w:val="id"/>
        </w:rPr>
        <w:t xml:space="preserve">menyewa rumah di kota besar, menyekolahkan dua anak di sekolah swasta, dan</w:t>
      </w:r>
      <w:r>
        <w:rPr>
          <w:lang w:val="id"/>
        </w:rPr>
        <w:t xml:space="preserve"> </w:t>
      </w:r>
      <w:r>
        <w:rPr>
          <w:lang w:val="id"/>
        </w:rPr>
        <w:t xml:space="preserve">menggunakan kendaraan pribadi setiap hari menghadapi inflasi yang bisa jauh di</w:t>
      </w:r>
      <w:r>
        <w:rPr>
          <w:lang w:val="id"/>
        </w:rPr>
        <w:t xml:space="preserve"> </w:t>
      </w:r>
      <w:r>
        <w:rPr>
          <w:lang w:val="id"/>
        </w:rPr>
        <w:t xml:space="preserve">atas angka nasional. Biaya pendidikan dan kesehatan di Indonesia secara historis</w:t>
      </w:r>
      <w:r>
        <w:rPr>
          <w:lang w:val="id"/>
        </w:rPr>
        <w:t xml:space="preserve"> </w:t>
      </w:r>
      <w:r>
        <w:rPr>
          <w:lang w:val="id"/>
        </w:rPr>
        <w:t xml:space="preserve">naik lebih cepat daripada IHK umum.</w:t>
      </w:r>
    </w:p>
    <w:p>
      <w:pPr>
        <w:pStyle w:val="BodyText"/>
      </w:pPr>
      <w:r>
        <w:rPr>
          <w:b/>
          <w:bCs/>
          <w:lang w:val="id"/>
        </w:rPr>
        <w:t xml:space="preserve">Kedua, inflasi inti lebih berguna untuk keputusan jangka panjang.</w:t>
      </w:r>
      <w:r>
        <w:rPr>
          <w:lang w:val="id"/>
        </w:rPr>
        <w:t xml:space="preserve"> </w:t>
      </w:r>
      <w:r>
        <w:rPr>
          <w:lang w:val="id"/>
        </w:rPr>
        <w:t xml:space="preserve">Inflasi</w:t>
      </w:r>
      <w:r>
        <w:rPr>
          <w:lang w:val="id"/>
        </w:rPr>
        <w:t xml:space="preserve"> </w:t>
      </w:r>
      <w:r>
        <w:rPr>
          <w:lang w:val="id"/>
        </w:rPr>
        <w:t xml:space="preserve">inti mengeluarkan harga pangan bergejolak dan harga yang diatur pemerintah. Ia</w:t>
      </w:r>
      <w:r>
        <w:rPr>
          <w:lang w:val="id"/>
        </w:rPr>
        <w:t xml:space="preserve"> </w:t>
      </w:r>
      <w:r>
        <w:rPr>
          <w:lang w:val="id"/>
        </w:rPr>
        <w:t xml:space="preserve">lebih stabil dan lebih mencerminkan tekanan harga yang mendasar.</w:t>
      </w:r>
    </w:p>
    <w:p>
      <w:pPr>
        <w:pStyle w:val="BodyText"/>
      </w:pPr>
      <w:r>
        <w:rPr>
          <w:b/>
          <w:bCs/>
          <w:lang w:val="id"/>
        </w:rPr>
        <w:t xml:space="preserve">Ketiga, inflasi bersifat majemuk.</w:t>
      </w:r>
      <w:r>
        <w:rPr>
          <w:lang w:val="id"/>
        </w:rPr>
        <w:t xml:space="preserve"> </w:t>
      </w:r>
      <w:r>
        <w:rPr>
          <w:lang w:val="id"/>
        </w:rPr>
        <w:t xml:space="preserve">Inflasi 3% per tahun bukan berarti daya</w:t>
      </w:r>
      <w:r>
        <w:rPr>
          <w:lang w:val="id"/>
        </w:rPr>
        <w:t xml:space="preserve"> </w:t>
      </w:r>
      <w:r>
        <w:rPr>
          <w:lang w:val="id"/>
        </w:rPr>
        <w:t xml:space="preserve">beli turun 30% dalam sepuluh tahun. Daya beli menjadi</w:t>
      </w:r>
      <w:r>
        <w:rPr>
          <w:lang w:val="id"/>
        </w:rPr>
        <w:t xml:space="preserve"> </w:t>
      </w:r>
      <m:oMath>
        <m:r>
          <m:t>1</m:t>
        </m:r>
        <m:r>
          <m:rPr>
            <m:sty m:val="p"/>
          </m:rPr>
          <m:t>/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10</m:t>
            </m:r>
          </m:sup>
        </m:sSup>
      </m:oMath>
      <w:r>
        <w:rPr>
          <w:lang w:val="id"/>
        </w:rPr>
        <w:t xml:space="preserve"> </w:t>
      </w:r>
      <w:r>
        <w:rPr>
          <w:lang w:val="id"/>
        </w:rPr>
        <w:t xml:space="preserve">= 0,744,</w:t>
      </w:r>
      <w:r>
        <w:rPr>
          <w:lang w:val="id"/>
        </w:rPr>
        <w:t xml:space="preserve"> </w:t>
      </w:r>
      <w:r>
        <w:rPr>
          <w:lang w:val="id"/>
        </w:rPr>
        <w:t xml:space="preserve">artinya turun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25,6%</w:t>
      </w:r>
      <w:r>
        <w:rPr>
          <w:lang w:val="id"/>
        </w:rPr>
        <w:t xml:space="preserve">. Arah kesalahannya kebetulan menguntungkan di sini,</w:t>
      </w:r>
      <w:r>
        <w:rPr>
          <w:lang w:val="id"/>
        </w:rPr>
        <w:t xml:space="preserve"> </w:t>
      </w:r>
      <w:r>
        <w:rPr>
          <w:lang w:val="id"/>
        </w:rPr>
        <w:t xml:space="preserve">tetapi pada tingkat inflasi yang lebih tinggi, efek majemuk bekerja melawan</w:t>
      </w:r>
      <w:r>
        <w:rPr>
          <w:lang w:val="id"/>
        </w:rPr>
        <w:t xml:space="preserve"> </w:t>
      </w:r>
      <w:r>
        <w:rPr>
          <w:lang w:val="id"/>
        </w:rPr>
        <w:t xml:space="preserve">intuisi dengan keras.</w:t>
      </w:r>
    </w:p>
    <w:bookmarkEnd w:id="14"/>
    <w:bookmarkStart w:id="15" w:name="imbal-hasil-nominal-dan-imbal-hasil-riil"/>
    <w:p>
      <w:pPr>
        <w:pStyle w:val="Heading3"/>
      </w:pPr>
      <w:r>
        <w:rPr>
          <w:lang w:val="id"/>
        </w:rPr>
        <w:t xml:space="preserve">4.4 Imbal hasil nominal dan imbal hasil riil</w:t>
      </w:r>
    </w:p>
    <w:p>
      <w:pPr>
        <w:pStyle w:val="FirstParagraph"/>
      </w:pPr>
      <w:r>
        <w:rPr>
          <w:b/>
          <w:bCs/>
          <w:lang w:val="id"/>
        </w:rPr>
        <w:t xml:space="preserve">Imbal hasil nominal</w:t>
      </w:r>
      <w:r>
        <w:rPr>
          <w:lang w:val="id"/>
        </w:rPr>
        <w:t xml:space="preserve"> </w:t>
      </w:r>
      <w:r>
        <w:rPr>
          <w:lang w:val="id"/>
        </w:rPr>
        <w:t xml:space="preserve">adalah angka yang tertera: bunga deposito, kenaikan harga</w:t>
      </w:r>
      <w:r>
        <w:rPr>
          <w:lang w:val="id"/>
        </w:rPr>
        <w:t xml:space="preserve"> </w:t>
      </w:r>
      <w:r>
        <w:rPr>
          <w:lang w:val="id"/>
        </w:rPr>
        <w:t xml:space="preserve">saham, kupon obligasi.</w:t>
      </w:r>
    </w:p>
    <w:p>
      <w:pPr>
        <w:pStyle w:val="BodyText"/>
      </w:pPr>
      <w:r>
        <w:rPr>
          <w:b/>
          <w:bCs/>
          <w:lang w:val="id"/>
        </w:rPr>
        <w:t xml:space="preserve">Imbal hasil riil</w:t>
      </w:r>
      <w:r>
        <w:rPr>
          <w:lang w:val="id"/>
        </w:rPr>
        <w:t xml:space="preserve"> </w:t>
      </w:r>
      <w:r>
        <w:rPr>
          <w:lang w:val="id"/>
        </w:rPr>
        <w:t xml:space="preserve">adalah imbal hasil setelah dikoreksi inflasi — yaitu</w:t>
      </w:r>
      <w:r>
        <w:rPr>
          <w:lang w:val="id"/>
        </w:rPr>
        <w:t xml:space="preserve"> </w:t>
      </w:r>
      <w:r>
        <w:rPr>
          <w:lang w:val="id"/>
        </w:rPr>
        <w:t xml:space="preserve">pertambahan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daya beli</w:t>
      </w:r>
      <w:r>
        <w:rPr>
          <w:lang w:val="id"/>
        </w:rPr>
        <w:t xml:space="preserve"> </w:t>
      </w:r>
      <w:r>
        <w:rPr>
          <w:lang w:val="id"/>
        </w:rPr>
        <w:t xml:space="preserve">yang sesungguhnya.</w:t>
      </w:r>
    </w:p>
    <w:p>
      <w:pPr>
        <w:pStyle w:val="BodyText"/>
      </w:pPr>
      <w:r>
        <w:rPr>
          <w:lang w:val="id"/>
        </w:rPr>
        <w:t xml:space="preserve">Pendekatan yang umum dipakai: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riil</m:t>
              </m:r>
            </m:sub>
          </m:sSub>
          <m:r>
            <m:rPr>
              <m:sty m:val="p"/>
            </m:rPr>
            <m:t>≈</m:t>
          </m:r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nominal</m:t>
              </m:r>
            </m:sub>
          </m:sSub>
          <m:r>
            <m:rPr>
              <m:sty m:val="p"/>
            </m:rPr>
            <m:t>−</m:t>
          </m:r>
          <m:r>
            <m:t>i</m:t>
          </m:r>
        </m:oMath>
      </m:oMathPara>
    </w:p>
    <w:p>
      <w:pPr>
        <w:pStyle w:val="FirstParagraph"/>
      </w:pPr>
      <w:r>
        <w:rPr>
          <w:lang w:val="id"/>
        </w:rPr>
        <w:t xml:space="preserve">Pendekatan ini memadai untuk angka kecil. Rumus Fisher yang tepat adalah: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+</m:t>
          </m:r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riil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r>
                    <m:t>r</m:t>
                  </m:r>
                </m:e>
                <m:sub>
                  <m:r>
                    <m:rPr>
                      <m:nor/>
                      <m:sty m:val="p"/>
                    </m:rPr>
                    <m:t>nominal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</m:den>
          </m:f>
          <m:r>
            <m:t>  </m:t>
          </m:r>
          <m:r>
            <m:rPr>
              <m:sty m:val="p"/>
            </m:rPr>
            <m:t>⇒</m:t>
          </m:r>
          <m:r>
            <m:t>  </m:t>
          </m:r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riil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r>
                    <m:t>r</m:t>
                  </m:r>
                </m:e>
                <m:sub>
                  <m:r>
                    <m:rPr>
                      <m:nor/>
                      <m:sty m:val="p"/>
                    </m:rPr>
                    <m:t>nominal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</m:den>
          </m:f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rPr>
          <w:lang w:val="id"/>
        </w:rPr>
        <w:t xml:space="preserve">Selisih kedua pendekatan menjadi berarti ketika inflasi tinggi. Pada</w:t>
      </w:r>
      <w:r>
        <w:rPr>
          <w:lang w:val="id"/>
        </w:rPr>
        <w:t xml:space="preserve"> </w:t>
      </w:r>
      <m:oMath>
        <m:sSub>
          <m:e>
            <m:r>
              <m:t>r</m:t>
            </m:r>
          </m:e>
          <m:sub>
            <m:r>
              <m:rPr>
                <m:nor/>
                <m:sty m:val="p"/>
              </m:rPr>
              <m:t>nominal</m:t>
            </m:r>
          </m:sub>
        </m:sSub>
        <m:r>
          <m:rPr>
            <m:sty m:val="p"/>
          </m:rPr>
          <m:t>=</m:t>
        </m:r>
        <m:r>
          <m:t>20</m:t>
        </m:r>
        <m:r>
          <m:rPr>
            <m:sty m:val="p"/>
          </m:rPr>
          <m:t>%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m:oMath>
        <m:r>
          <m:t>i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%</m:t>
        </m:r>
      </m:oMath>
      <w:r>
        <w:rPr>
          <w:lang w:val="id"/>
        </w:rPr>
        <w:t xml:space="preserve">, pendekatan sederhana memberi 5%,</w:t>
      </w:r>
      <w:r>
        <w:rPr>
          <w:lang w:val="id"/>
        </w:rPr>
        <w:t xml:space="preserve"> </w:t>
      </w:r>
      <w:r>
        <w:rPr>
          <w:lang w:val="id"/>
        </w:rPr>
        <w:t xml:space="preserve">sedangkan rumus Fisher memberi 4,35% — selisih 13% relatif terhadap hasilnya.</w:t>
      </w:r>
    </w:p>
    <w:bookmarkEnd w:id="15"/>
    <w:bookmarkStart w:id="16" w:name="rintangan-sejati-inflasi-biaya-pajak"/>
    <w:p>
      <w:pPr>
        <w:pStyle w:val="Heading3"/>
      </w:pPr>
      <w:r>
        <w:rPr>
          <w:lang w:val="id"/>
        </w:rPr>
        <w:t xml:space="preserve">4.5 Rintangan sejati: inflasi, biaya, pajak</w:t>
      </w:r>
    </w:p>
    <w:p>
      <w:pPr>
        <w:pStyle w:val="FirstParagraph"/>
      </w:pPr>
      <w:r>
        <w:rPr>
          <w:lang w:val="id"/>
        </w:rPr>
        <w:t xml:space="preserve">Imbal hasil riil pun belum cerita lengkap. Sebuah investasi baru menambah</w:t>
      </w:r>
      <w:r>
        <w:rPr>
          <w:lang w:val="id"/>
        </w:rPr>
        <w:t xml:space="preserve"> </w:t>
      </w:r>
      <w:r>
        <w:rPr>
          <w:lang w:val="id"/>
        </w:rPr>
        <w:t xml:space="preserve">kekayaan apabila melampaui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tiga lapis rintangan</w:t>
      </w:r>
      <w:r>
        <w:rPr>
          <w:lang w:val="id"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bersih riil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r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nominal</m:t>
                      </m:r>
                    </m:sub>
                  </m:sSub>
                </m:e>
              </m:d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</m:e>
              </m:d>
              <m:r>
                <m:rPr>
                  <m:sty m:val="p"/>
                </m:rPr>
                <m:t>−</m:t>
              </m:r>
              <m:r>
                <m:t>b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</m:den>
          </m:f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rPr>
          <w:lang w:val="id"/>
        </w:rPr>
        <w:t xml:space="preserve">dengan</w:t>
      </w:r>
      <w:r>
        <w:rPr>
          <w:lang w:val="id"/>
        </w:rPr>
        <w:t xml:space="preserve"> </w:t>
      </w:r>
      <m:oMath>
        <m:r>
          <m:t>t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tarif pajak efektif atas hasil investasi,</w:t>
      </w:r>
      <w:r>
        <w:rPr>
          <w:lang w:val="id"/>
        </w:rPr>
        <w:t xml:space="preserve"> </w:t>
      </w:r>
      <m:oMath>
        <m:r>
          <m:t>b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biaya berkala</w:t>
      </w:r>
      <w:r>
        <w:rPr>
          <w:lang w:val="id"/>
        </w:rPr>
        <w:t xml:space="preserve"> </w:t>
      </w:r>
      <w:r>
        <w:rPr>
          <w:lang w:val="id"/>
        </w:rPr>
        <w:t xml:space="preserve">(</w:t>
      </w:r>
      <w:r>
        <w:rPr>
          <w:i/>
          <w:iCs/>
          <w:lang w:val="id"/>
        </w:rPr>
        <w:t xml:space="preserve">expense ratio</w:t>
      </w:r>
      <w:r>
        <w:rPr>
          <w:lang w:val="id"/>
        </w:rPr>
        <w:t xml:space="preserve">, biaya kustodi, biaya transaksi tersetahunkan).</w:t>
      </w:r>
    </w:p>
    <w:p>
      <w:pPr>
        <w:pStyle w:val="BodyText"/>
      </w:pPr>
      <w:r>
        <w:rPr>
          <w:lang w:val="id"/>
        </w:rPr>
        <w:t xml:space="preserve">Inilah dasar 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K-06 — Biaya dan pajak adalah imbal hasil yang pasti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Imbal hasil pasar tidak dapat dikendalikan; biaya dan struktur pajak dapat.</w:t>
      </w:r>
      <w:r>
        <w:rPr>
          <w:lang w:val="id"/>
        </w:rPr>
        <w:t xml:space="preserve"> </w:t>
      </w:r>
      <w:r>
        <w:rPr>
          <w:lang w:val="id"/>
        </w:rPr>
        <w:t xml:space="preserve">Menurunkan biaya tahunan dari 2,0% menjadi 0,5% memberi tambahan 1,5% per tahun</w:t>
      </w:r>
      <w:r>
        <w:rPr>
          <w:lang w:val="id"/>
        </w:rPr>
        <w:t xml:space="preserve"> </w:t>
      </w:r>
      <w:r>
        <w:rPr>
          <w:lang w:val="id"/>
        </w:rPr>
        <w:t xml:space="preserve">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pasti</w:t>
      </w:r>
      <w:r>
        <w:rPr>
          <w:lang w:val="id"/>
        </w:rPr>
        <w:t xml:space="preserve">, tanpa menambah risiko sama sekali. Tidak ada strategi analitis</w:t>
      </w:r>
      <w:r>
        <w:rPr>
          <w:lang w:val="id"/>
        </w:rPr>
        <w:t xml:space="preserve"> </w:t>
      </w:r>
      <w:r>
        <w:rPr>
          <w:lang w:val="id"/>
        </w:rPr>
        <w:t xml:space="preserve">mana pun yang menawarkan kepastian setara.</w:t>
      </w:r>
    </w:p>
    <w:bookmarkEnd w:id="16"/>
    <w:bookmarkStart w:id="17" w:name="nilai-waktu-uang"/>
    <w:p>
      <w:pPr>
        <w:pStyle w:val="Heading3"/>
      </w:pPr>
      <w:r>
        <w:rPr>
          <w:lang w:val="id"/>
        </w:rPr>
        <w:t xml:space="preserve">4.6 Nilai waktu uang</w:t>
      </w:r>
    </w:p>
    <w:p>
      <w:pPr>
        <w:pStyle w:val="FirstParagraph"/>
      </w:pPr>
      <w:r>
        <w:rPr>
          <w:lang w:val="id"/>
        </w:rPr>
        <w:t xml:space="preserve">Satu rupiah hari ini lebih bernilai daripada satu rupiah tahun depan, karena tiga</w:t>
      </w:r>
      <w:r>
        <w:rPr>
          <w:lang w:val="id"/>
        </w:rPr>
        <w:t xml:space="preserve"> </w:t>
      </w:r>
      <w:r>
        <w:rPr>
          <w:lang w:val="id"/>
        </w:rPr>
        <w:t xml:space="preserve">alasan: ia dapat diinvestasikan, daya belinya akan tergerus inflasi, dan</w:t>
      </w:r>
      <w:r>
        <w:rPr>
          <w:lang w:val="id"/>
        </w:rPr>
        <w:t xml:space="preserve"> </w:t>
      </w:r>
      <w:r>
        <w:rPr>
          <w:lang w:val="id"/>
        </w:rPr>
        <w:t xml:space="preserve">penerimaannya di masa depan tidak pasti.</w:t>
      </w:r>
    </w:p>
    <w:p>
      <w:pPr>
        <w:pStyle w:val="BodyText"/>
      </w:pPr>
      <w:r>
        <w:rPr>
          <w:b/>
          <w:bCs/>
          <w:lang w:val="id"/>
        </w:rPr>
        <w:t xml:space="preserve">Nilai mendatang (Future Value)</w:t>
      </w:r>
      <w:r>
        <w:rPr>
          <w:lang w:val="id"/>
        </w:rPr>
        <w:t xml:space="preserve"> </w:t>
      </w:r>
      <w:r>
        <w:rPr>
          <w:lang w:val="id"/>
        </w:rPr>
        <w:t xml:space="preserve">dari sejumlah uang</w:t>
      </w:r>
      <w:r>
        <w:rPr>
          <w:lang w:val="id"/>
        </w:rPr>
        <w:t xml:space="preserve"> </w:t>
      </w:r>
      <m:oMath>
        <m:r>
          <m:t>P</m:t>
        </m:r>
        <m:r>
          <m:t>V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yang ditanam selama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periode pada tingkat</w:t>
      </w:r>
      <w:r>
        <w:rPr>
          <w:lang w:val="id"/>
        </w:rPr>
        <w:t xml:space="preserve"> </w:t>
      </w:r>
      <m:oMath>
        <m:r>
          <m:t>r</m:t>
        </m:r>
      </m:oMath>
      <w:r>
        <w:rPr>
          <w:lang w:val="id"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FV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PV</m:t>
          </m:r>
          <m:r>
            <m:rPr>
              <m:sty m:val="p"/>
            </m:rPr>
            <m:t>×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r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Nilai kini (Present Value)</w:t>
      </w:r>
      <w:r>
        <w:rPr>
          <w:lang w:val="id"/>
        </w:rPr>
        <w:t xml:space="preserve"> </w:t>
      </w:r>
      <w:r>
        <w:rPr>
          <w:lang w:val="id"/>
        </w:rPr>
        <w:t xml:space="preserve">dari sejumlah uang</w:t>
      </w:r>
      <w:r>
        <w:rPr>
          <w:lang w:val="id"/>
        </w:rPr>
        <w:t xml:space="preserve"> </w:t>
      </w:r>
      <m:oMath>
        <m:r>
          <m:t>F</m:t>
        </m:r>
        <m:r>
          <m:t>V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yang akan diterima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periode lagi: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FV</m:t>
              </m:r>
            </m:num>
            <m:den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r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Nilai mendatang dari setoran berkala</w:t>
      </w:r>
      <w:r>
        <w:rPr>
          <w:lang w:val="id"/>
        </w:rPr>
        <w:t xml:space="preserve"> </w:t>
      </w:r>
      <w:r>
        <w:rPr>
          <w:lang w:val="id"/>
        </w:rPr>
        <w:t xml:space="preserve">sebesar</w:t>
      </w:r>
      <w:r>
        <w:rPr>
          <w:lang w:val="id"/>
        </w:rPr>
        <w:t xml:space="preserve"> </w:t>
      </w:r>
      <m:oMath>
        <m:r>
          <m:t>P</m:t>
        </m:r>
        <m:r>
          <m:t>M</m:t>
        </m:r>
        <m:r>
          <m:t>T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di akhir setiap periode: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FV</m:t>
              </m:r>
            </m:e>
            <m:sub>
              <m:r>
                <m:rPr>
                  <m:nor/>
                  <m:sty m:val="p"/>
                </m:rPr>
                <m:t>anuitas</m:t>
              </m:r>
            </m:sub>
          </m:sSub>
          <m:r>
            <m:rPr>
              <m:sty m:val="p"/>
            </m:rPr>
            <m:t>=</m:t>
          </m:r>
          <m:r>
            <m:rPr>
              <m:nor/>
              <m:sty m:val="p"/>
            </m:rPr>
            <m:t>PMT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r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r</m:t>
              </m:r>
            </m:den>
          </m:f>
        </m:oMath>
      </m:oMathPara>
    </w:p>
    <w:p>
      <w:pPr>
        <w:pStyle w:val="FirstParagraph"/>
      </w:pPr>
      <w:r>
        <w:rPr>
          <w:lang w:val="id"/>
        </w:rPr>
        <w:t xml:space="preserve">Tiga rumus ini adalah seluruh matematika yang dibutuhkan untuk 90% keputusan</w:t>
      </w:r>
      <w:r>
        <w:rPr>
          <w:lang w:val="id"/>
        </w:rPr>
        <w:t xml:space="preserve"> </w:t>
      </w:r>
      <w:r>
        <w:rPr>
          <w:lang w:val="id"/>
        </w:rPr>
        <w:t xml:space="preserve">keuangan rumah tangga. Peserta wajib dapat menggunakannya tanpa melihat catatan.</w:t>
      </w:r>
    </w:p>
    <w:bookmarkEnd w:id="17"/>
    <w:bookmarkStart w:id="18" w:name="aturan-72-dan-intuisi-cepat"/>
    <w:p>
      <w:pPr>
        <w:pStyle w:val="Heading3"/>
      </w:pPr>
      <w:r>
        <w:rPr>
          <w:lang w:val="id"/>
        </w:rPr>
        <w:t xml:space="preserve">4.7 Aturan 72 dan intuisi cepat</w:t>
      </w:r>
    </w:p>
    <w:p>
      <w:pPr>
        <w:pStyle w:val="FirstParagraph"/>
      </w:pPr>
      <w:r>
        <w:rPr>
          <w:b/>
          <w:bCs/>
          <w:lang w:val="id"/>
        </w:rPr>
        <w:t xml:space="preserve">Aturan 72:</w:t>
      </w:r>
      <w:r>
        <w:rPr>
          <w:lang w:val="id"/>
        </w:rPr>
        <w:t xml:space="preserve"> </w:t>
      </w:r>
      <w:r>
        <w:rPr>
          <w:lang w:val="id"/>
        </w:rPr>
        <w:t xml:space="preserve">waktu yang diperlukan untuk melipatgandakan uang ≈</w:t>
      </w:r>
      <w:r>
        <w:rPr>
          <w:lang w:val="id"/>
        </w:rPr>
        <w:t xml:space="preserve"> </w:t>
      </w:r>
      <m:oMath>
        <m:r>
          <m:t>72</m:t>
        </m:r>
        <m:r>
          <m:rPr>
            <m:sty m:val="p"/>
          </m:rPr>
          <m:t>/</m:t>
        </m:r>
        <m:r>
          <m:t>r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(dalam</w:t>
      </w:r>
      <w:r>
        <w:rPr>
          <w:lang w:val="id"/>
        </w:rPr>
        <w:t xml:space="preserve"> </w:t>
      </w:r>
      <w:r>
        <w:rPr>
          <w:lang w:val="id"/>
        </w:rPr>
        <w:t xml:space="preserve">persen).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Pada 6% per tahun: 72/6 =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12 tahun</w:t>
      </w:r>
      <w:r>
        <w:rPr>
          <w:lang w:val="id"/>
        </w:rP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Pada 12% per tahun: 72/12 =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6 tahun</w:t>
      </w:r>
      <w:r>
        <w:rPr>
          <w:lang w:val="id"/>
        </w:rPr>
        <w:t xml:space="preserve">.</w:t>
      </w:r>
    </w:p>
    <w:p>
      <w:pPr>
        <w:pStyle w:val="FirstParagraph"/>
      </w:pPr>
      <w:r>
        <w:rPr>
          <w:lang w:val="id"/>
        </w:rPr>
        <w:t xml:space="preserve">Aturan ini juga bekerja terbalik untuk inflasi: pada inflasi 6%, daya beli uang</w:t>
      </w:r>
      <w:r>
        <w:rPr>
          <w:lang w:val="id"/>
        </w:rPr>
        <w:t xml:space="preserve"> </w:t>
      </w:r>
      <w:r>
        <w:rPr>
          <w:lang w:val="id"/>
        </w:rPr>
        <w:t xml:space="preserve">Anda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separuh</w:t>
      </w:r>
      <w:r>
        <w:rPr>
          <w:lang w:val="id"/>
        </w:rPr>
        <w:t xml:space="preserve"> </w:t>
      </w:r>
      <w:r>
        <w:rPr>
          <w:lang w:val="id"/>
        </w:rPr>
        <w:t xml:space="preserve">dalam 12 tahun. Uang Rp100 juta yang disimpan di bawah kasur</w:t>
      </w:r>
      <w:r>
        <w:rPr>
          <w:lang w:val="id"/>
        </w:rPr>
        <w:t xml:space="preserve"> </w:t>
      </w:r>
      <w:r>
        <w:rPr>
          <w:lang w:val="id"/>
        </w:rPr>
        <w:t xml:space="preserve">akan berdaya beli setara Rp50 juta hari ini pada tahun 2038.</w:t>
      </w:r>
    </w:p>
    <w:bookmarkEnd w:id="18"/>
    <w:bookmarkStart w:id="19" w:name="Xd6b2b6b144731c175f6e998d535868921a26794"/>
    <w:p>
      <w:pPr>
        <w:pStyle w:val="Heading3"/>
      </w:pPr>
      <w:r>
        <w:rPr>
          <w:lang w:val="id"/>
        </w:rPr>
        <w:t xml:space="preserve">4.8 Kesalahpahaman yang paling sering terjadi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Kesalahpahaman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Koreksi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“Tabungan itu aman karena nominalnya tidak pernah turun”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Nominal memang tidak turun; daya beli turun setiap hari. Ini kerugian yang tidak terlihat karena tidak muncul di mutasi rekening.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“Deposito 5% berarti saya untung 5%”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Setelah pajak final 20% menjadi 4%; setelah inflasi 3% menjadi ±0,97% riil.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“Inflasi 3% itu kecil”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Dalam 24 tahun ia memangkas separuh daya beli. Setiap rencana pensiun harus mengasumsikannya.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“Emas selalu mengalahkan inflasi”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Dalam jangka sangat panjang ia cenderung mempertahankan daya beli, tetapi dapat tertinggal selama satu dekade atau lebih. Kelas aset ini dibahas di L1.6.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“Yang penting nominal untung”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Keuntungan nominal di bawah inflasi adalah kerugian riil yang disamarkan sebagai keberhasilan.</w:t>
            </w:r>
          </w:p>
        </w:tc>
      </w:tr>
    </w:tbl>
    <w:bookmarkEnd w:id="19"/>
    <w:bookmarkEnd w:id="20"/>
    <w:bookmarkStart w:id="23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21" w:name="contoh-1-deposito-yang-tampak-aman"/>
    <w:p>
      <w:pPr>
        <w:pStyle w:val="Heading3"/>
      </w:pPr>
      <w:r>
        <w:rPr>
          <w:lang w:val="id"/>
        </w:rPr>
        <w:t xml:space="preserve">Contoh 1 — Deposito yang tampak aman</w:t>
      </w:r>
    </w:p>
    <w:p>
      <w:pPr>
        <w:pStyle w:val="FirstParagraph"/>
      </w:pPr>
      <w:r>
        <w:rPr>
          <w:lang w:val="id"/>
        </w:rPr>
        <w:t xml:space="preserve">Ibu Sari menempatkan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Rp200.000.000</w:t>
      </w:r>
      <w:r>
        <w:rPr>
          <w:lang w:val="id"/>
        </w:rPr>
        <w:t xml:space="preserve"> </w:t>
      </w:r>
      <w:r>
        <w:rPr>
          <w:lang w:val="id"/>
        </w:rPr>
        <w:t xml:space="preserve">pada deposito dengan bunga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5,25% per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tahun</w:t>
      </w:r>
      <w:r>
        <w:rPr>
          <w:lang w:val="id"/>
        </w:rPr>
        <w:t xml:space="preserve">. Pajak final atas bunga deposito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20%</w:t>
      </w:r>
      <w:r>
        <w:rPr>
          <w:lang w:val="id"/>
        </w:rPr>
        <w:t xml:space="preserve">. Inflasi tahun berjalan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2,80%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1 — Bunga nominal setahun</w:t>
      </w:r>
    </w:p>
    <w:p>
      <w:pPr>
        <w:pStyle w:val="BodyText"/>
      </w:pPr>
      <m:oMathPara>
        <m:oMathParaPr>
          <m:jc m:val="center"/>
        </m:oMathParaPr>
        <m:oMath>
          <m:r>
            <m:t>200.000</m:t>
          </m:r>
          <m:r>
            <m:t>.000</m:t>
          </m:r>
          <m:r>
            <m:rPr>
              <m:sty m:val="p"/>
            </m:rPr>
            <m:t>×</m:t>
          </m:r>
          <m:r>
            <m:t>5</m:t>
          </m:r>
          <m:r>
            <m:rPr>
              <m:sty m:val="p"/>
            </m:rPr>
            <m:t>,</m:t>
          </m:r>
          <m:r>
            <m:t>25</m:t>
          </m:r>
          <m:r>
            <m:rPr>
              <m:sty m:val="p"/>
            </m:rPr>
            <m:t>%</m:t>
          </m:r>
          <m:r>
            <m:rPr>
              <m:sty m:val="p"/>
            </m:rPr>
            <m:t>=</m:t>
          </m:r>
          <m:r>
            <m:t>10.500</m:t>
          </m:r>
          <m:r>
            <m:t>.000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Pajak final</w:t>
      </w:r>
    </w:p>
    <w:p>
      <w:pPr>
        <w:pStyle w:val="BodyText"/>
      </w:pPr>
      <m:oMathPara>
        <m:oMathParaPr>
          <m:jc m:val="center"/>
        </m:oMathParaPr>
        <m:oMath>
          <m:r>
            <m:t>10.500</m:t>
          </m:r>
          <m:r>
            <m:t>.000</m:t>
          </m:r>
          <m:r>
            <m:rPr>
              <m:sty m:val="p"/>
            </m:rPr>
            <m:t>×</m:t>
          </m:r>
          <m:r>
            <m:t>20</m:t>
          </m:r>
          <m:r>
            <m:rPr>
              <m:sty m:val="p"/>
            </m:rPr>
            <m:t>%</m:t>
          </m:r>
          <m:r>
            <m:rPr>
              <m:sty m:val="p"/>
            </m:rPr>
            <m:t>=</m:t>
          </m:r>
          <m:r>
            <m:t>2.100</m:t>
          </m:r>
          <m:r>
            <m:t>.000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p"/>
            </m:rPr>
            <m:t>bunga bersih</m:t>
          </m:r>
          <m:r>
            <m:rPr>
              <m:sty m:val="p"/>
            </m:rPr>
            <m:t>=</m:t>
          </m:r>
          <m:r>
            <m:t>8.400</m:t>
          </m:r>
          <m:r>
            <m:t>.000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3 — Imbal hasil nominal bersih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8.400</m:t>
              </m:r>
              <m:r>
                <m:t>.000</m:t>
              </m:r>
            </m:num>
            <m:den>
              <m:r>
                <m:t>200.000</m:t>
              </m:r>
              <m:r>
                <m:t>.000</m:t>
              </m:r>
            </m:den>
          </m:f>
          <m:r>
            <m:rPr>
              <m:sty m:val="p"/>
            </m:rPr>
            <m:t>=</m:t>
          </m:r>
          <m:r>
            <m:t>4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4 — Imbal hasil riil (Fisher)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,</m:t>
              </m:r>
              <m:r>
                <m:t>0420</m:t>
              </m:r>
            </m:num>
            <m:den>
              <m:r>
                <m:t>1</m:t>
              </m:r>
              <m:r>
                <m:rPr>
                  <m:sty m:val="p"/>
                </m:rPr>
                <m:t>,</m:t>
              </m:r>
              <m:r>
                <m:t>0280</m:t>
              </m:r>
            </m:den>
          </m:f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36</m:t>
          </m:r>
          <m:r>
            <m:rPr>
              <m:sty m:val="p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5 — Nilai daya beli setelah setahun</w:t>
      </w:r>
    </w:p>
    <w:p>
      <w:pPr>
        <w:pStyle w:val="BodyText"/>
      </w:pPr>
      <m:oMathPara>
        <m:oMathParaPr>
          <m:jc m:val="center"/>
        </m:oMathParaPr>
        <m:oMath>
          <m:r>
            <m:t>200.000</m:t>
          </m:r>
          <m:r>
            <m:t>.000</m:t>
          </m:r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,</m:t>
          </m:r>
          <m:r>
            <m:t>0136</m:t>
          </m:r>
          <m:r>
            <m:rPr>
              <m:sty m:val="p"/>
            </m:rPr>
            <m:t>=</m:t>
          </m:r>
          <m:r>
            <m:t>202.720</m:t>
          </m:r>
          <m:r>
            <m:t>.000</m:t>
          </m:r>
          <m:r>
            <m:rPr>
              <m:nor/>
              <m:sty m:val="p"/>
            </m:rPr>
            <m:t> (dalam rupiah hari ini)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Tafsir.</w:t>
      </w:r>
      <w:r>
        <w:rPr>
          <w:lang w:val="id"/>
        </w:rPr>
        <w:t xml:space="preserve"> </w:t>
      </w:r>
      <w:r>
        <w:rPr>
          <w:lang w:val="id"/>
        </w:rPr>
        <w:t xml:space="preserve">Saldo rekening menunjukkan Rp208.400.000 — terasa seperti untung</w:t>
      </w:r>
      <w:r>
        <w:rPr>
          <w:lang w:val="id"/>
        </w:rPr>
        <w:t xml:space="preserve"> </w:t>
      </w:r>
      <w:r>
        <w:rPr>
          <w:lang w:val="id"/>
        </w:rPr>
        <w:t xml:space="preserve">Rp8,4 juta. Daya beli sesungguhnya hanya bertambah Rp2,72 juta. Sekitar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68% dari keuntungan yang terasa sebenarnya tidak ada</w:t>
      </w:r>
      <w:r>
        <w:rPr>
          <w:lang w:val="id"/>
        </w:rPr>
        <w:t xml:space="preserve">; ia hanya kompensasi</w:t>
      </w:r>
      <w:r>
        <w:rPr>
          <w:lang w:val="id"/>
        </w:rPr>
        <w:t xml:space="preserve"> </w:t>
      </w:r>
      <w:r>
        <w:rPr>
          <w:lang w:val="id"/>
        </w:rPr>
        <w:t xml:space="preserve">atas inflasi dan setoran pajak.</w:t>
      </w:r>
    </w:p>
    <w:p>
      <w:pPr>
        <w:pStyle w:val="BodyText"/>
      </w:pPr>
      <w:r>
        <w:rPr>
          <w:lang w:val="id"/>
        </w:rPr>
        <w:t xml:space="preserve">Jika inflasi pribadi Ibu Sari 5% (karena ia menyekolahkan dua anak dan menyewa</w:t>
      </w:r>
      <w:r>
        <w:rPr>
          <w:lang w:val="id"/>
        </w:rPr>
        <w:t xml:space="preserve"> </w:t>
      </w:r>
      <w:r>
        <w:rPr>
          <w:lang w:val="id"/>
        </w:rPr>
        <w:t xml:space="preserve">rumah), imbal hasil riilnya adalah</w:t>
      </w:r>
      <w:r>
        <w:rPr>
          <w:lang w:val="id"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0420</m:t>
        </m:r>
        <m:r>
          <m:rPr>
            <m:sty m:val="p"/>
          </m:rPr>
          <m:t>/</m:t>
        </m:r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76</m:t>
        </m:r>
        <m:r>
          <m:rPr>
            <m:sty m:val="p"/>
          </m:rPr>
          <m:t>%</m:t>
        </m:r>
      </m:oMath>
      <w:r>
        <w:rPr>
          <w:lang w:val="id"/>
        </w:rPr>
        <w:t xml:space="preserve">: 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kehilangan</w:t>
      </w:r>
      <w:r>
        <w:rPr>
          <w:lang w:val="id"/>
        </w:rPr>
        <w:t xml:space="preserve"> </w:t>
      </w:r>
      <w:r>
        <w:rPr>
          <w:lang w:val="id"/>
        </w:rPr>
        <w:t xml:space="preserve">daya beli meski rekeningnya bertambah.</w:t>
      </w:r>
    </w:p>
    <w:bookmarkEnd w:id="21"/>
    <w:bookmarkStart w:id="22" w:name="X3bb77d438f062c4a9243b3b3cacb717e71a0ee5"/>
    <w:p>
      <w:pPr>
        <w:pStyle w:val="Heading3"/>
      </w:pPr>
      <w:r>
        <w:rPr>
          <w:lang w:val="id"/>
        </w:rPr>
        <w:t xml:space="preserve">Contoh 2 — Biaya dana pendidikan 15 tahun lagi</w:t>
      </w:r>
    </w:p>
    <w:p>
      <w:pPr>
        <w:pStyle w:val="FirstParagraph"/>
      </w:pPr>
      <w:r>
        <w:rPr>
          <w:lang w:val="id"/>
        </w:rPr>
        <w:t xml:space="preserve">Pak Rian ingin menyiapkan biaya kuliah anaknya. Biaya kuliah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hari ini</w:t>
      </w:r>
      <w:r>
        <w:rPr>
          <w:lang w:val="id"/>
        </w:rPr>
        <w:t xml:space="preserve"> </w:t>
      </w:r>
      <w:r>
        <w:rPr>
          <w:lang w:val="id"/>
        </w:rPr>
        <w:t xml:space="preserve">Rp350.000.000 untuk empat tahun. Inflasi biaya pendidikan diasumsikan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8% per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tahun</w:t>
      </w:r>
      <w:r>
        <w:rPr>
          <w:lang w:val="id"/>
        </w:rPr>
        <w:t xml:space="preserve"> </w:t>
      </w:r>
      <w:r>
        <w:rPr>
          <w:lang w:val="id"/>
        </w:rPr>
        <w:t xml:space="preserve">(di atas inflasi umum — ini realistis untuk pendidikan tinggi di</w:t>
      </w:r>
      <w:r>
        <w:rPr>
          <w:lang w:val="id"/>
        </w:rPr>
        <w:t xml:space="preserve"> </w:t>
      </w:r>
      <w:r>
        <w:rPr>
          <w:lang w:val="id"/>
        </w:rPr>
        <w:t xml:space="preserve">Indonesia). Horizon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15 tahun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1 — Berapa biayanya nanti?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t>V</m:t>
          </m:r>
          <m:r>
            <m:rPr>
              <m:sty m:val="p"/>
            </m:rPr>
            <m:t>=</m:t>
          </m:r>
          <m:r>
            <m:t>350.000</m:t>
          </m:r>
          <m:r>
            <m:t>.000</m:t>
          </m:r>
          <m:r>
            <m:rPr>
              <m:sty m:val="p"/>
            </m:rPr>
            <m:t>×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,</m:t>
          </m:r>
          <m:r>
            <m:t>08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15</m:t>
              </m:r>
            </m:sup>
          </m:sSup>
          <m:r>
            <m:rPr>
              <m:sty m:val="p"/>
            </m:rPr>
            <m:t>=</m:t>
          </m:r>
          <m:r>
            <m:t>350.000</m:t>
          </m:r>
          <m:r>
            <m:t>.000</m:t>
          </m:r>
          <m:r>
            <m:rPr>
              <m:sty m:val="p"/>
            </m:rPr>
            <m:t>×</m:t>
          </m:r>
          <m:r>
            <m:t>3</m:t>
          </m:r>
          <m:r>
            <m:rPr>
              <m:sty m:val="p"/>
            </m:rPr>
            <m:t>,</m:t>
          </m:r>
          <m:r>
            <m:t>1722</m:t>
          </m:r>
          <m:r>
            <m:rPr>
              <m:sty m:val="p"/>
            </m:rPr>
            <m:t>=</m:t>
          </m:r>
          <m:r>
            <m:t>1.110</m:t>
          </m:r>
          <m:r>
            <m:t>.270</m:t>
          </m:r>
          <m:r>
            <m:t>.000</m:t>
          </m:r>
        </m:oMath>
      </m:oMathPara>
    </w:p>
    <w:p>
      <w:pPr>
        <w:pStyle w:val="FirstParagraph"/>
      </w:pPr>
      <w:r>
        <w:rPr>
          <w:lang w:val="id"/>
        </w:rPr>
        <w:t xml:space="preserve">Sekitar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Rp1,11 miliar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2 — Berapa setoran bulanan yang diperlukan?</w:t>
      </w:r>
    </w:p>
    <w:p>
      <w:pPr>
        <w:pStyle w:val="BodyText"/>
      </w:pPr>
      <w:r>
        <w:rPr>
          <w:lang w:val="id"/>
        </w:rPr>
        <w:t xml:space="preserve">Asumsi imbal hasil portofolio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9% per tahun</w:t>
      </w:r>
      <w:r>
        <w:rPr>
          <w:lang w:val="id"/>
        </w:rPr>
        <w:t xml:space="preserve"> </w:t>
      </w:r>
      <w:r>
        <w:rPr>
          <w:lang w:val="id"/>
        </w:rPr>
        <w:t xml:space="preserve">= 0,75% per bulan,</w:t>
      </w:r>
      <w:r>
        <w:rPr>
          <w:lang w:val="id"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180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bulan.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PMT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FV</m:t>
              </m:r>
              <m:r>
                <m:rPr>
                  <m:sty m:val="p"/>
                </m:rPr>
                <m:t>×</m:t>
              </m:r>
              <m:r>
                <m:t>r</m:t>
              </m:r>
            </m:num>
            <m:den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r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1.110</m:t>
              </m:r>
              <m:r>
                <m:t>.270</m:t>
              </m:r>
              <m:r>
                <m:t>.000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0075</m:t>
              </m:r>
            </m:num>
            <m:den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0075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180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den>
          </m:f>
        </m:oMath>
      </m:oMathPara>
    </w:p>
    <w:p>
      <w:pPr>
        <w:pStyle w:val="FirstParagraph"/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0075</m:t>
        </m:r>
        <m:sSup>
          <m:e>
            <m:r>
              <m:rPr>
                <m:sty m:val="p"/>
              </m:rPr>
              <m:t>)</m:t>
            </m:r>
          </m:e>
          <m:sup>
            <m:r>
              <m:t>180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8380</m:t>
        </m:r>
      </m:oMath>
      <w:r>
        <w:rPr>
          <w:lang w:val="id"/>
        </w:rPr>
        <w:t xml:space="preserve">, maka penyebut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8380</m:t>
        </m:r>
      </m:oMath>
      <w:r>
        <w:rPr>
          <w:lang w:val="id"/>
        </w:rP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t>M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8.327</m:t>
              </m:r>
              <m:r>
                <m:t>.025</m:t>
              </m:r>
            </m:num>
            <m:den>
              <m:r>
                <m:t>2</m:t>
              </m:r>
              <m:r>
                <m:rPr>
                  <m:sty m:val="p"/>
                </m:rPr>
                <m:t>,</m:t>
              </m:r>
              <m:r>
                <m:t>8380</m:t>
              </m:r>
            </m:den>
          </m:f>
          <m:r>
            <m:rPr>
              <m:sty m:val="p"/>
            </m:rPr>
            <m:t>=</m:t>
          </m:r>
          <m:r>
            <m:t>2.934</m:t>
          </m:r>
          <m:r>
            <m:t>.000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Sekitar Rp2,93 juta per bulan selama 15 tahun.</w:t>
      </w:r>
    </w:p>
    <w:p>
      <w:pPr>
        <w:pStyle w:val="BodyText"/>
      </w:pPr>
      <w:r>
        <w:rPr>
          <w:b/>
          <w:bCs/>
          <w:lang w:val="id"/>
        </w:rPr>
        <w:t xml:space="preserve">Langkah 3 — Apa yang terjadi bila ditunda 5 tahun?</w:t>
      </w:r>
    </w:p>
    <w:p>
      <w:pPr>
        <w:pStyle w:val="BodyText"/>
      </w:pPr>
      <w:r>
        <w:rPr>
          <w:lang w:val="id"/>
        </w:rPr>
        <w:t xml:space="preserve">Horizon tinggal 10 tahun,</w:t>
      </w:r>
      <w:r>
        <w:rPr>
          <w:lang w:val="id"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120</m:t>
        </m:r>
      </m:oMath>
      <w:r>
        <w:rPr>
          <w:lang w:val="id"/>
        </w:rPr>
        <w:t xml:space="preserve">, dan target naik menjadi</w:t>
      </w:r>
      <w:r>
        <w:rPr>
          <w:lang w:val="id"/>
        </w:rPr>
        <w:t xml:space="preserve"> </w:t>
      </w:r>
      <w:r>
        <w:rPr>
          <w:lang w:val="id"/>
        </w:rPr>
        <w:t xml:space="preserve">$350.000.000</w:t>
      </w:r>
      <w:r>
        <w:rPr>
          <w:lang w:val="id"/>
        </w:rPr>
        <w:t xml:space="preserve"> </w:t>
      </w:r>
      <w:r>
        <w:rPr>
          <w:lang w:val="id"/>
        </w:rPr>
        <w:t xml:space="preserve">(1{,}08)^{15} $ (tetap, karena tanggal kuliahnya sama)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t>1.110</m:t>
        </m:r>
        <m:r>
          <m:t>.270</m:t>
        </m:r>
        <m:r>
          <m:t>.000</m:t>
        </m:r>
      </m:oMath>
      <w:r>
        <w:rPr>
          <w:lang w:val="id"/>
        </w:rPr>
        <w:t xml:space="preserve">.</w:t>
      </w:r>
    </w:p>
    <w:p>
      <w:pPr>
        <w:pStyle w:val="BodyText"/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0075</m:t>
        </m:r>
        <m:sSup>
          <m:e>
            <m:r>
              <m:rPr>
                <m:sty m:val="p"/>
              </m:rPr>
              <m:t>)</m:t>
            </m:r>
          </m:e>
          <m:sup>
            <m:r>
              <m:t>120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4514</m:t>
        </m:r>
      </m:oMath>
      <w:r>
        <w:rPr>
          <w:lang w:val="id"/>
        </w:rPr>
        <w:t xml:space="preserve">, penyebut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4514</m:t>
        </m:r>
      </m:oMath>
      <w:r>
        <w:rPr>
          <w:lang w:val="id"/>
        </w:rP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t>M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8.327</m:t>
              </m:r>
              <m:r>
                <m:t>.025</m:t>
              </m:r>
            </m:num>
            <m:den>
              <m:r>
                <m:t>1</m:t>
              </m:r>
              <m:r>
                <m:rPr>
                  <m:sty m:val="p"/>
                </m:rPr>
                <m:t>,</m:t>
              </m:r>
              <m:r>
                <m:t>4514</m:t>
              </m:r>
            </m:den>
          </m:f>
          <m:r>
            <m:rPr>
              <m:sty m:val="p"/>
            </m:rPr>
            <m:t>=</m:t>
          </m:r>
          <m:r>
            <m:t>5.737</m:t>
          </m:r>
          <m:r>
            <m:t>.000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Rp5,74 juta per bulan — hampir dua kali lipat.</w:t>
      </w:r>
    </w:p>
    <w:p>
      <w:pPr>
        <w:pStyle w:val="BodyText"/>
      </w:pPr>
      <w:r>
        <w:rPr>
          <w:b/>
          <w:bCs/>
          <w:lang w:val="id"/>
        </w:rPr>
        <w:t xml:space="preserve">Tafsir.</w:t>
      </w:r>
      <w:r>
        <w:rPr>
          <w:lang w:val="id"/>
        </w:rPr>
        <w:t xml:space="preserve"> </w:t>
      </w:r>
      <w:r>
        <w:rPr>
          <w:lang w:val="id"/>
        </w:rPr>
        <w:t xml:space="preserve">Menunda lima tahun tidak menambah beban 33% (proporsional dengan</w:t>
      </w:r>
      <w:r>
        <w:rPr>
          <w:lang w:val="id"/>
        </w:rPr>
        <w:t xml:space="preserve"> </w:t>
      </w:r>
      <w:r>
        <w:rPr>
          <w:lang w:val="id"/>
        </w:rPr>
        <w:t xml:space="preserve">waktu); ia menambah beban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96%</w:t>
      </w:r>
      <w:r>
        <w:rPr>
          <w:lang w:val="id"/>
        </w:rPr>
        <w:t xml:space="preserve">. Inilah wujud nyata 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K-07 — waktu di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pasar mengalahkan pengaturan waktu pasar</w:t>
      </w:r>
      <w:r>
        <w:rPr>
          <w:lang w:val="id"/>
        </w:rPr>
        <w:t xml:space="preserve">. Variabel paling berkuasa dalam</w:t>
      </w:r>
      <w:r>
        <w:rPr>
          <w:lang w:val="id"/>
        </w:rPr>
        <w:t xml:space="preserve"> </w:t>
      </w:r>
      <w:r>
        <w:rPr>
          <w:lang w:val="id"/>
        </w:rPr>
        <w:t xml:space="preserve">rencana keuangan bukan pemilihan instrumen, melainkan tanggal mulai.</w:t>
      </w:r>
    </w:p>
    <w:bookmarkEnd w:id="22"/>
    <w:bookmarkEnd w:id="23"/>
    <w:bookmarkStart w:id="24" w:name="lembar-kerja-peserta-lk-l0.1"/>
    <w:p>
      <w:pPr>
        <w:pStyle w:val="Heading2"/>
      </w:pPr>
      <w:r>
        <w:rPr>
          <w:lang w:val="id"/>
        </w:rPr>
        <w:t xml:space="preserve">6. Lembar Kerja Peserta — LK-L0.1</w:t>
      </w:r>
    </w:p>
    <w:p>
      <w:pPr>
        <w:pStyle w:val="FirstParagraph"/>
      </w:pPr>
      <w:r>
        <w:rPr>
          <w:b/>
          <w:bCs/>
          <w:lang w:val="id"/>
        </w:rPr>
        <w:t xml:space="preserve">Tugas: Kalkulator Daya Beli Pribadi</w:t>
      </w:r>
    </w:p>
    <w:p>
      <w:pPr>
        <w:pStyle w:val="BodyText"/>
      </w:pPr>
      <w:r>
        <w:rPr>
          <w:lang w:val="id"/>
        </w:rPr>
        <w:t xml:space="preserve">Buat berkas lembar sebar dengan tiga bagian berikut.</w:t>
      </w:r>
    </w:p>
    <w:p>
      <w:pPr>
        <w:pStyle w:val="BodyText"/>
      </w:pPr>
      <w:r>
        <w:rPr>
          <w:b/>
          <w:bCs/>
          <w:lang w:val="id"/>
        </w:rPr>
        <w:t xml:space="preserve">Bagian A — Inflasi pribadi Anda (bobot sendiri)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Kategori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Pengeluaran bulanan (Rp)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Bobot (%)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Asumsi inflasi kategori (%)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Kontribusi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Pangan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Sewa/cicilan tempat tinggal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Transportasi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Pendidikan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Kesehatan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Lainnya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← inflasi pribadi</w:t>
            </w:r>
          </w:p>
        </w:tc>
      </w:tr>
    </w:tbl>
    <w:p>
      <w:pPr>
        <w:pStyle w:val="BodyText"/>
      </w:pPr>
      <w:r>
        <w:rPr>
          <w:lang w:val="id"/>
        </w:rPr>
        <w:t xml:space="preserve">Gunakan data inflasi per kelompok pengeluaran dari BPS untuk 3 tahun terakhir</w:t>
      </w:r>
      <w:r>
        <w:rPr>
          <w:lang w:val="id"/>
        </w:rPr>
        <w:t xml:space="preserve"> </w:t>
      </w:r>
      <w:r>
        <w:rPr>
          <w:lang w:val="id"/>
        </w:rPr>
        <w:t xml:space="preserve">sebagai asumsi. Bandingkan hasilnya dengan angka inflasi umum nasional.</w:t>
      </w:r>
    </w:p>
    <w:p>
      <w:pPr>
        <w:pStyle w:val="BodyText"/>
      </w:pPr>
      <w:r>
        <w:rPr>
          <w:b/>
          <w:bCs/>
          <w:lang w:val="id"/>
        </w:rPr>
        <w:t xml:space="preserve">Bagian B — Uji tiga instrumen</w:t>
      </w:r>
    </w:p>
    <w:p>
      <w:pPr>
        <w:pStyle w:val="BodyText"/>
      </w:pPr>
      <w:r>
        <w:rPr>
          <w:lang w:val="id"/>
        </w:rPr>
        <w:t xml:space="preserve">Untuk tiga instrumen yang Anda pertimbangkan (misalnya tabungan, deposito, reksa</w:t>
      </w:r>
      <w:r>
        <w:rPr>
          <w:lang w:val="id"/>
        </w:rPr>
        <w:t xml:space="preserve"> </w:t>
      </w:r>
      <w:r>
        <w:rPr>
          <w:lang w:val="id"/>
        </w:rPr>
        <w:t xml:space="preserve">dana pasar uang), hitung: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Instrumen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Imbal hasil nominal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Pajak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Biaya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Imbal hasil bersih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Inflasi pribadi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Imbal hasil riil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Bagian C — Satu tujuan keuangan</w:t>
      </w:r>
    </w:p>
    <w:p>
      <w:pPr>
        <w:pStyle w:val="BodyText"/>
      </w:pPr>
      <w:r>
        <w:rPr>
          <w:lang w:val="id"/>
        </w:rPr>
        <w:t xml:space="preserve">Pilih satu tujuan nyata (rumah, pendidikan anak, pensiun, haji). Hitung: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Biaya tujuan pada harga hari ini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Inflasi khusus untuk kategori tujuan tersebut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Biaya pada tanggal tujuan (FV)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Setoran bulanan yang diperlukan pada tiga skenario imbal hasil: 5%, 8%, 11%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Setoran bulanan bila Anda mulai 3 tahun lebih lambat</w:t>
      </w:r>
    </w:p>
    <w:p>
      <w:pPr>
        <w:pStyle w:val="FirstParagraph"/>
      </w:pPr>
      <w:r>
        <w:rPr>
          <w:b/>
          <w:bCs/>
          <w:lang w:val="id"/>
        </w:rPr>
        <w:t xml:space="preserve">Keluaran:</w:t>
      </w:r>
      <w:r>
        <w:rPr>
          <w:lang w:val="id"/>
        </w:rPr>
        <w:t xml:space="preserve"> </w:t>
      </w:r>
      <w:r>
        <w:rPr>
          <w:lang w:val="id"/>
        </w:rPr>
        <w:t xml:space="preserve">satu halaman ringkasan berisi angka-angka di atas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satu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paragraf refleksi</w:t>
      </w:r>
      <w:r>
        <w:rPr>
          <w:lang w:val="id"/>
        </w:rPr>
        <w:t xml:space="preserve"> </w:t>
      </w:r>
      <w:r>
        <w:rPr>
          <w:lang w:val="id"/>
        </w:rPr>
        <w:t xml:space="preserve">yang menjawab: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angka mana yang paling mengejutkan Anda, dan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keputusan apa yang akan Anda ubah minggu ini?</w:t>
      </w:r>
    </w:p>
    <w:bookmarkEnd w:id="24"/>
    <w:bookmarkStart w:id="25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dikelompokkan menurut tingkat kognitif, dan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juga diberi</w:t>
      </w:r>
      <w:r>
        <w:rPr>
          <w:b/>
          <w:bCs/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label per butir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sehingga fasilitator dapat menyusun kuis menurut bagian §4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yang sedang diajarkan, 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8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4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3.</w:t>
      </w:r>
    </w:p>
    <w:p>
      <w:pPr>
        <w:pStyle w:val="BodyText"/>
      </w:pPr>
      <w:r>
        <w:rPr>
          <w:b/>
          <w:bCs/>
          <w:lang w:val="id"/>
        </w:rPr>
        <w:t xml:space="preserve">C1 — Mengingat (5 butir)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Sebutkan tiga fungsi uang.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alat tukar, satuan hitung, penyimpan nilai)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Apa kepanjangan IHK dan lembaga mana yang menerbitkannya?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Indeks Harga Konsumen; Badan Pusat Statistik)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Tuliskan rumus nilai mendatang untuk arus kas tunggal.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FV = PV(1+r)^n)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Berapa tarif pajak final atas bunga deposito di Indonesia?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20%)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Apa yang dimaksud inflasi inti?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inflasi tanpa komponen harga bergejolak dan harga diatur pemerintah)</w:t>
      </w:r>
    </w:p>
    <w:p>
      <w:pPr>
        <w:pStyle w:val="FirstParagraph"/>
      </w:pPr>
      <w:r>
        <w:rPr>
          <w:b/>
          <w:bCs/>
          <w:lang w:val="id"/>
        </w:rPr>
        <w:t xml:space="preserve">C2 — Memahami (5 butir)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Jelaskan mengapa fungsi uang sebagai penyimpan nilai adalah yang paling rapuh.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inflasi mengikis daya beli terus-menerus, sementara fungsi alat tukar dan satuan hitung tidak terganggu; kerugiannya tidak terlihat karena angka nominal tidak berubah)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Mengapa inflasi pribadi seseorang dapat berbeda jauh dari inflasi nasional? Berikan dua penyebab.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(a) keranjang konsumsi pribadi berbeda bobotnya dari keranjang IHK nasional — pendidikan, kesehatan, dan sewa bisa jauh lebih besar porsinya; (b) lokasi dan tahap hidup berbeda, sehingga harga yang relevan pun berbeda)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Jelaskan perbedaan pernyataan</w:t>
      </w:r>
      <w:r>
        <w:rPr>
          <w:lang w:val="id"/>
        </w:rPr>
        <w:t xml:space="preserve"> </w:t>
      </w:r>
      <w:r>
        <w:rPr>
          <w:lang w:val="id"/>
        </w:rPr>
        <w:t xml:space="preserve">“harga naik”</w:t>
      </w:r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“nilai uang turun”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keduanya menggambarkan peristiwa yang sama dari sisi berlawanan;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‘harga naik’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menempatkan sebab pada barang,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‘nilai uang turun’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menempatkannya pada uang — yang kedua lebih tepat ketika kenaikan bersifat menyeluruh, bukan pada satu barang saja)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Mengapa rumus Fisher lebih tepat daripada pengurangan sederhana pada inflasi tinggi?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imbal hasil riil = (1+n)/(1+i) − 1, bukan n − i; selisih keduanya membesar seiring inflasi. Contoh: n=15%, i=12% → pengurangan sederhana 3,00%, Fisher (1,15/1,12)−1 = 2,68%)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Jelaskan mengapa menurunkan biaya investasi adalah</w:t>
      </w:r>
      <w:r>
        <w:rPr>
          <w:lang w:val="id"/>
        </w:rPr>
        <w:t xml:space="preserve"> </w:t>
      </w:r>
      <w:r>
        <w:rPr>
          <w:lang w:val="id"/>
        </w:rPr>
        <w:t xml:space="preserve">“imbal hasil tanpa risiko”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penghematan biaya bersifat pasti dan langsung menambah imbal hasil bersih, sedangkan menaikkan imbal hasil kotor selalu menuntut tambahan risiko — satu-satunya sumber kenaikan yang tidak dibayar dengan risiko)</w:t>
      </w:r>
    </w:p>
    <w:p>
      <w:pPr>
        <w:pStyle w:val="FirstParagraph"/>
      </w:pPr>
      <w:r>
        <w:rPr>
          <w:b/>
          <w:bCs/>
          <w:lang w:val="id"/>
        </w:rPr>
        <w:t xml:space="preserve">C3 — Menerapkan (8 butir)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Hitung imbal hasil riil bila nominal 7,5% dan inflasi 3,2%.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4,17%)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Rp50.000.000 ditanam 8 tahun pada 9% per tahun. Berapa FV?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Rp99.628.000)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Berapa nilai kini Rp500.000.000 yang akan diterima 12 tahun lagi, pada tingkat diskonto 7%?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Rp222.006.000)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Setoran Rp3.000.000/bulan, 10 tahun, imbal hasil 10%/tahun (0,8333%/bulan). Berapa FV?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±Rp614.500.000)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Pada inflasi 5%, berapa tahun daya beli menjadi separuh? Gunakan Aturan 72.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±14,4 tahun)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Deposito 6%, pajak 20%, inflasi 4%. Berapa imbal hasil riil bersih?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0,77%)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Biaya haji hari ini Rp95.000.000, inflasi biaya haji 7%/tahun, berangkat 9 tahun lagi. Berapa biayanya nanti?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±Rp174.650.000)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Reksa dana memberi 11% nominal, biaya 1,8%/tahun, inflasi 3,5%. Berapa imbal hasil riil setelah biaya?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±5,51%)</w:t>
      </w:r>
    </w:p>
    <w:p>
      <w:pPr>
        <w:pStyle w:val="FirstParagraph"/>
      </w:pPr>
      <w:r>
        <w:rPr>
          <w:b/>
          <w:bCs/>
          <w:lang w:val="id"/>
        </w:rPr>
        <w:t xml:space="preserve">C4 — Menganalisis (4 butir)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Dua instrumen: A memberi 9% dengan biaya 2,2%; B memberi 7,5% dengan biaya 0,4%. Mana yang lebih baik, dan pada kondisi apa jawabannya berubah?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 bersih 9,0 − 2,2 = 6,8%; B bersih 7,5 − 0,4 = 7,1% → B lebih baik. Jawaban berubah hanya bila A secara konsisten menghasilkan kotor ≥ 1,8 pp di atas B — yang tidak dapat dijamin di muka, sementara selisih biaya pasti)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Seseorang memindahkan seluruh tabungannya ke deposito karena</w:t>
      </w:r>
      <w:r>
        <w:rPr>
          <w:lang w:val="id"/>
        </w:rPr>
        <w:t xml:space="preserve"> </w:t>
      </w:r>
      <w:r>
        <w:rPr>
          <w:lang w:val="id"/>
        </w:rPr>
        <w:t xml:space="preserve">“takut rugi di pasar”</w:t>
      </w:r>
      <w:r>
        <w:rPr>
          <w:lang w:val="id"/>
        </w:rPr>
        <w:t xml:space="preserve">. Analisis risiko apa yang justru ia tanggung.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ia menukar risiko fluktuasi nominal yang tidak pasti dengan kerugian daya beli yang hampir pasti: bunga deposito setelah pajak final 20% sering berada di bawah inflasi, sehingga imbal hasil riilnya negatif setiap tahun)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Bandingkan dampak menunda investasi 5 tahun versus mengurangi imbal hasil 2% per tahun selama 20 tahun. Mana yang lebih merugikan? Tunjukkan perhitungannya.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pada r = 10% selama 20 tahun: investasi penuh 1,10^20 = 6,7275×; menunda 5 tahun (tinggal 15 tahun) 1,10^15 = 4,1772×; imbal hasil turun ke 8% selama 20 tahun 1,08^20 = 4,6610×.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Menunda lebih merugikan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(4,1772 &lt; 4,6610), karena yang hilang adalah tahun-tahun dengan periode peracikan terpanjang)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Inflasi nasional 2,8% tetapi biaya pendidikan naik 8%. Apa implikasinya terhadap penentuan tingkat imbal hasil target untuk dana pendidikan?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target imbal hasil harus diukur terhadap inflasi pendidikan 8%, bukan inflasi nasional 2,8%; imbal hasil riil yang dibutuhkan naik 5,2 pp, sehingga salah satu dari tiga hal wajib disesuaikan: setoran diperbesar, horizon diperpanjang, atau target nominal dinaikkan dengan konsekuensi risiko yang dinyatakan)</w:t>
      </w:r>
    </w:p>
    <w:p>
      <w:pPr>
        <w:pStyle w:val="FirstParagraph"/>
      </w:pPr>
      <w:r>
        <w:rPr>
          <w:b/>
          <w:bCs/>
          <w:lang w:val="id"/>
        </w:rPr>
        <w:t xml:space="preserve">C5 — Mengevaluasi (3 butir)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Sebuah produk menjanjikan</w:t>
      </w:r>
      <w:r>
        <w:rPr>
          <w:lang w:val="id"/>
        </w:rPr>
        <w:t xml:space="preserve"> </w:t>
      </w:r>
      <w:r>
        <w:rPr>
          <w:lang w:val="id"/>
        </w:rPr>
        <w:t xml:space="preserve">“imbal hasil tetap 2% per bulan, dijamin, tanpa risiko”</w:t>
      </w:r>
      <w:r>
        <w:rPr>
          <w:lang w:val="id"/>
        </w:rPr>
        <w:t xml:space="preserve">. Evaluasi klaim ini menggunakan konsep imbal hasil riil dan prinsip K-10. Apa yang Anda simpulkan?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2% per bulan = (1,02)^12 − 1 = 26,82% per tahun. Klaim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‘dijamin, tanpa risiko’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tingkat itu bertentangan dengan hubungan risiko–imbal hasil: bila benar-benar bebas risiko, penerbit dapat meminjam jauh lebih murah dari bank dan tidak memerlukan dana masyarakat. Rujuk L0.10 §4.3)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Evaluasi pernyataan:</w:t>
      </w:r>
      <w:r>
        <w:rPr>
          <w:lang w:val="id"/>
        </w:rPr>
        <w:t xml:space="preserve"> </w:t>
      </w:r>
      <w:r>
        <w:rPr>
          <w:lang w:val="id"/>
        </w:rPr>
        <w:t xml:space="preserve">“Anak muda sebaiknya menabung dulu di bank sampai punya Rp100 juta, baru berinvestasi.”</w:t>
      </w:r>
      <w:r>
        <w:rPr>
          <w:lang w:val="id"/>
        </w:rPr>
        <w:t xml:space="preserve"> </w:t>
      </w:r>
      <w:r>
        <w:rPr>
          <w:lang w:val="id"/>
        </w:rPr>
        <w:t xml:space="preserve">Gunakan konsep nilai waktu uang.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keliru: tahun-tahun awal adalah yang paling bernilai karena memiliki periode peracikan terpanjang. Menunggu terkumpul Rp100 juta dapat memakan bertahun-tahun, dan selama itu modal tidak bekerja. Yang benar adalah mendahulukan dana darurat dan pelunasan utang berbunga tinggi, lalu berinvestasi secara bertahap sejak nominal kecil)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Sebuah perencana keuangan menyarankan target imbal hasil 15% per tahun untuk dana pensiun 25 tahun. Evaluasi kewajaran asumsi ini dan risiko yang ditimbulkannya bila tidak tercapai.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15% per tahun selama 25 tahun jauh di atas imbal hasil wajar untuk portofolio pensiun dan menuntut risiko yang tidak sesuai dengan tujuannya. Bahayanya bersifat asimetris: bila asumsi meleset, kekurangannya baru diketahui ketika waktu untuk memperbaikinya sudah habis. Rencana wajib diuji ulang pada asumsi konservatif dan dinyatakan sensitivitasnya)</w:t>
      </w:r>
    </w:p>
    <w:bookmarkEnd w:id="25"/>
    <w:bookmarkStart w:id="26" w:name="rubrik-penilaian-lk-l0.1"/>
    <w:p>
      <w:pPr>
        <w:pStyle w:val="Heading2"/>
      </w:pPr>
      <w:r>
        <w:rPr>
          <w:lang w:val="id"/>
        </w:rPr>
        <w:t xml:space="preserve">8. Rubrik Penilaian LK-L0.1</w:t>
      </w:r>
    </w:p>
    <w:p>
      <w:pPr>
        <w:pStyle w:val="FirstParagraph"/>
      </w:pPr>
      <w:r>
        <w:rPr>
          <w:lang w:val="id"/>
        </w:rPr>
        <w:t xml:space="preserve">Skala: 1 Belum Kompeten · 2 Berkembang · 3 Kompeten · 4 Mahir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 Ketepatan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Tertukar nominal dan riil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Konsep benar, penerapan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perhitungan benar dan rumus tepat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mengapa rumus Fisher dipilih dan batas pendekatan sederhana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Kualitas data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karangan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bersumber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asumsi bersumber dan dicantumkan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Membandingkan beberapa sumber dan menjelaskan pilihannya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tafsir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Tafsir dangkal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Tafsir menghubungkan angka dan keputusan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sensitivitas terhadap perubahan asumsi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 Perlakuan risiko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Mengabaikan risiko asumsi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Menyebut risiko tanpa kuantifikasi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Menyajikan skenario imbal hasil rendah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Menyusun rencana cadangan bila target tidak tercapai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 Disiplin proses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Lembar kerja tidak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bagian kosong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Tiga bagian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Rapi, dapat diaudit ulang, formula terlihat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 Komunikasi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refleksi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Refleksi umum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Refleksi spesifik dengan tindakan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Refleksi jujur menyebut keterbatasan analisis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bookmarkEnd w:id="26"/>
    <w:bookmarkStart w:id="28" w:name="panduan-fasilitator"/>
    <w:p>
      <w:pPr>
        <w:pStyle w:val="Heading2"/>
      </w:pPr>
      <w:r>
        <w:rPr>
          <w:lang w:val="id"/>
        </w:rPr>
        <w:t xml:space="preserve">9. Panduan Fasilitator</w:t>
      </w:r>
    </w:p>
    <w:p>
      <w:pPr>
        <w:pStyle w:val="FirstParagraph"/>
      </w:pPr>
      <w:r>
        <w:rPr>
          <w:b/>
          <w:bCs/>
          <w:lang w:val="id"/>
        </w:rPr>
        <w:t xml:space="preserve">Alokasi kelas sinkron (2 JP = 100 menit)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Kegiatan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0–10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Pemantik: tampilkan slip deposito dan tanyakan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“berapa untungnya?”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Kumpulkan jawaban tanpa dikoreksi.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10–30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Bongkar bersama: hitung pajak, hitung inflasi, tampilkan hasil riil. Biarkan keterkejutan terjadi.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30–55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Latihan terbimbing: peserta menghitung kasus Ibu Sari secara mandiri, lalu dibahas.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55–80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Kasus dana pendidikan: fokus pada dampak penundaan 5 tahun. Kerjakan berpasangan.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80–95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Diskusi: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“instrumen apa yang selama ini Anda kira aman?”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95–100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Penugasan LK-L0.1 dan penjelasan rubrik.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Titik miskonsepsi yang wajib diantisipasi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Peserta mengurangi inflasi dari nominal dan berhenti di situ.</w:t>
      </w:r>
      <w:r>
        <w:rPr>
          <w:lang w:val="id"/>
        </w:rPr>
        <w:t xml:space="preserve"> </w:t>
      </w:r>
      <w:r>
        <w:rPr>
          <w:lang w:val="id"/>
        </w:rPr>
        <w:t xml:space="preserve">Tekankan</w:t>
      </w:r>
      <w:r>
        <w:rPr>
          <w:lang w:val="id"/>
        </w:rPr>
        <w:t xml:space="preserve"> </w:t>
      </w:r>
      <w:r>
        <w:rPr>
          <w:lang w:val="id"/>
        </w:rPr>
        <w:t xml:space="preserve">urutan: pajak dulu (karena dikenakan atas nominal), baru inflasi.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Peserta mengira inflasi bersifat linear.</w:t>
      </w:r>
      <w:r>
        <w:rPr>
          <w:lang w:val="id"/>
        </w:rPr>
        <w:t xml:space="preserve"> </w:t>
      </w:r>
      <w:r>
        <w:rPr>
          <w:lang w:val="id"/>
        </w:rPr>
        <w:t xml:space="preserve">Tunjukkan tabel daya beli 10, 20,</w:t>
      </w:r>
      <w:r>
        <w:rPr>
          <w:lang w:val="id"/>
        </w:rPr>
        <w:t xml:space="preserve"> </w:t>
      </w:r>
      <w:r>
        <w:rPr>
          <w:lang w:val="id"/>
        </w:rPr>
        <w:t xml:space="preserve">30 tahun untuk memperlihatkan efek majemuk.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Peserta menyamakan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“tidak berfluktuasi”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dengan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“tidak berisiko”</w:t>
      </w:r>
      <w:r>
        <w:rPr>
          <w:b/>
          <w:bCs/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Ini</w:t>
      </w:r>
      <w:r>
        <w:rPr>
          <w:lang w:val="id"/>
        </w:rPr>
        <w:t xml:space="preserve"> </w:t>
      </w:r>
      <w:r>
        <w:rPr>
          <w:lang w:val="id"/>
        </w:rPr>
        <w:t xml:space="preserve">miskonsepsi paling berbahaya di modul ini. Perkenalkan istilah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risiko daya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beli</w:t>
      </w:r>
      <w:r>
        <w:rPr>
          <w:lang w:val="id"/>
        </w:rPr>
        <w:t xml:space="preserve"> </w:t>
      </w:r>
      <w:r>
        <w:rPr>
          <w:lang w:val="id"/>
        </w:rPr>
        <w:t xml:space="preserve">secara eksplisit.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Peserta menganggap aturan 72 sebagai rumus eksak.</w:t>
      </w:r>
      <w:r>
        <w:rPr>
          <w:lang w:val="id"/>
        </w:rPr>
        <w:t xml:space="preserve"> </w:t>
      </w:r>
      <w:r>
        <w:rPr>
          <w:lang w:val="id"/>
        </w:rPr>
        <w:t xml:space="preserve">Jelaskan bahwa ia</w:t>
      </w:r>
      <w:r>
        <w:rPr>
          <w:lang w:val="id"/>
        </w:rPr>
        <w:t xml:space="preserve"> </w:t>
      </w:r>
      <w:r>
        <w:rPr>
          <w:lang w:val="id"/>
        </w:rPr>
        <w:t xml:space="preserve">pendekatan yang akurat pada kisaran 4–12%.</w:t>
      </w:r>
    </w:p>
    <w:p>
      <w:pPr>
        <w:pStyle w:val="FirstParagraph"/>
      </w:pPr>
      <w:r>
        <w:rPr>
          <w:b/>
          <w:bCs/>
          <w:lang w:val="id"/>
        </w:rPr>
        <w:t xml:space="preserve">Pertanyaan pemantik diskusi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Kalau uang kehilangan nilai setiap tahun, mengapa orang masih menabung tunai?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Apa yang lebih berbahaya bagi pensiunan: penurunan pasar 30% satu kali, atau</w:t>
      </w:r>
      <w:r>
        <w:rPr>
          <w:lang w:val="id"/>
        </w:rPr>
        <w:t xml:space="preserve"> </w:t>
      </w:r>
      <w:r>
        <w:rPr>
          <w:lang w:val="id"/>
        </w:rPr>
        <w:t xml:space="preserve">inflasi 5% selama 20 tahun?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(Jawaban yang diharapkan: bergantung pada horizon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dan kebutuhan penarikan — gunakan untuk memperkenalkan konsep horizon.)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Jika biaya adalah satu-satunya hal yang dapat dikendalikan, mengapa sebagian</w:t>
      </w:r>
      <w:r>
        <w:rPr>
          <w:lang w:val="id"/>
        </w:rPr>
        <w:t xml:space="preserve"> </w:t>
      </w:r>
      <w:r>
        <w:rPr>
          <w:lang w:val="id"/>
        </w:rPr>
        <w:t xml:space="preserve">besar orang tidak pernah menanyakannya saat membeli produk investasi?</w:t>
      </w:r>
    </w:p>
    <w:p>
      <w:pPr>
        <w:pStyle w:val="FirstParagraph"/>
      </w:pPr>
      <w:r>
        <w:rPr>
          <w:b/>
          <w:bCs/>
          <w:lang w:val="id"/>
        </w:rPr>
        <w:t xml:space="preserve">Jembatan ke modul berikutnya.</w:t>
      </w:r>
      <w:r>
        <w:rPr>
          <w:lang w:val="id"/>
        </w:rPr>
        <w:t xml:space="preserve"> </w:t>
      </w:r>
      <w:r>
        <w:rPr>
          <w:lang w:val="id"/>
        </w:rPr>
        <w:t xml:space="preserve">Modul L0.2 memindahkan lensa ini dari konsep ke</w:t>
      </w:r>
      <w:r>
        <w:rPr>
          <w:lang w:val="id"/>
        </w:rPr>
        <w:t xml:space="preserve"> </w:t>
      </w:r>
      <w:r>
        <w:rPr>
          <w:lang w:val="id"/>
        </w:rPr>
        <w:t xml:space="preserve">angka pribadi peserta: menyusun neraca dan rasio keuangan rumah tangga sendiri.</w:t>
      </w:r>
    </w:p>
    <w:bookmarkStart w:id="27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menyebutkan, merekomendasikan, atau membandingkan produk, merek, penerbit, bank, perantara, atau platform tertentu</w:t>
      </w:r>
      <w:r>
        <w:rPr>
          <w:lang w:val="id"/>
        </w:rPr>
        <w:t xml:space="preserve"> </w:t>
      </w:r>
      <w:r>
        <w:rPr>
          <w:lang w:val="id"/>
        </w:rPr>
        <w:t xml:space="preserve">— termasuk sebagai contoh, dan termasuk bila peserta menyebutkannya lebih dahulu.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memberi nasihat yang ditujukan pada keadaan seorang peserta tertentu.</w:t>
      </w:r>
      <w:r>
        <w:rPr>
          <w:lang w:val="id"/>
        </w:rPr>
        <w:t xml:space="preserve"> </w:t>
      </w:r>
      <w:r>
        <w:rPr>
          <w:lang w:val="id"/>
        </w:rPr>
        <w:t xml:space="preserve">Bila diminta, kembalikan pada kerangka: tunjukkan cara peserta menilainya sendiri.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menerima imbalan, komisi, rujukan, atau fasilitas</w:t>
      </w:r>
      <w:r>
        <w:rPr>
          <w:lang w:val="id"/>
        </w:rPr>
        <w:t xml:space="preserve"> </w:t>
      </w:r>
      <w:r>
        <w:rPr>
          <w:lang w:val="id"/>
        </w:rPr>
        <w:t xml:space="preserve">dari pihak mana pun yang produknya dapat disebut dalam sesi. Kepentingan finansial apa pun wajib diungkapkan di awal sesi.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memberikan pendapat hukum, pajak, atau perizinan</w:t>
      </w:r>
      <w:r>
        <w:rPr>
          <w:lang w:val="id"/>
        </w:rPr>
        <w:t xml:space="preserve"> </w:t>
      </w:r>
      <w:r>
        <w:rPr>
          <w:lang w:val="id"/>
        </w:rPr>
        <w:t xml:space="preserve">— termasuk yang diberi label</w:t>
      </w:r>
      <w:r>
        <w:rPr>
          <w:lang w:val="id"/>
        </w:rPr>
        <w:t xml:space="preserve"> </w:t>
      </w:r>
      <w:r>
        <w:rPr>
          <w:lang w:val="id"/>
        </w:rPr>
        <w:t xml:space="preserve">“sementara”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lang w:val="id"/>
        </w:rPr>
        <w:t xml:space="preserve">“bukan nasihat”</w:t>
      </w:r>
      <w:r>
        <w:rPr>
          <w:lang w:val="id"/>
        </w:rPr>
        <w:t xml:space="preserve">. Rujuk kepada pihak berizin.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meminta atau menyimpan data keuangan pribadi peserta</w:t>
      </w:r>
      <w:r>
        <w:rPr>
          <w:lang w:val="id"/>
        </w:rPr>
        <w:t xml:space="preserve"> </w:t>
      </w:r>
      <w:r>
        <w:rPr>
          <w:lang w:val="id"/>
        </w:rPr>
        <w:t xml:space="preserve">melampaui yang diperlukan untuk lembar kerja, dan lembar kerja peserta tidak dibagikan kepada siapa pun tanpa izin tertulisnya.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menjanjikan tingkat imbal hasil tertentu</w:t>
      </w:r>
      <w:r>
        <w:rPr>
          <w:lang w:val="id"/>
        </w:rPr>
        <w:t xml:space="preserve"> </w:t>
      </w:r>
      <w:r>
        <w:rPr>
          <w:lang w:val="id"/>
        </w:rPr>
        <w:t xml:space="preserve">dalam ilustrasi mana pun; seluruh angka disajikan sebagai skenario dengan asumsi yang dinyatakan.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Wajib menyampaikan</w:t>
      </w:r>
      <w:r>
        <w:rPr>
          <w:lang w:val="id"/>
        </w:rPr>
        <w:t xml:space="preserve"> </w:t>
      </w:r>
      <w:r>
        <w:rPr>
          <w:lang w:val="id"/>
        </w:rPr>
        <w:t xml:space="preserve">bahwa seluruh angka inflasi, imbal hasil, dan biaya dalam modul ini bersifat ilustratif dan harus diverifikasi ke sumber resmi saat dipakai.</w:t>
      </w:r>
    </w:p>
    <w:bookmarkEnd w:id="27"/>
    <w:bookmarkEnd w:id="28"/>
    <w:bookmarkStart w:id="29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disusun untuk tujuan pendidikan. Seluruh angka inflasi, imbal hasil,</w:t>
      </w:r>
      <w:r>
        <w:rPr>
          <w:lang w:val="id"/>
        </w:rPr>
        <w:t xml:space="preserve"> </w:t>
      </w:r>
      <w:r>
        <w:rPr>
          <w:lang w:val="id"/>
        </w:rPr>
        <w:t xml:space="preserve">dan tarif pajak yang digunakan adalah ilustrasi dan asumsi pengajaran; peserta</w:t>
      </w:r>
      <w:r>
        <w:rPr>
          <w:lang w:val="id"/>
        </w:rPr>
        <w:t xml:space="preserve"> </w:t>
      </w:r>
      <w:r>
        <w:rPr>
          <w:lang w:val="id"/>
        </w:rPr>
        <w:t xml:space="preserve">wajib memverifikasi data terkini dari sumber resmi (Badan Pusat Statistik, Bank</w:t>
      </w:r>
      <w:r>
        <w:rPr>
          <w:lang w:val="id"/>
        </w:rPr>
        <w:t xml:space="preserve"> </w:t>
      </w:r>
      <w:r>
        <w:rPr>
          <w:lang w:val="id"/>
        </w:rPr>
        <w:t xml:space="preserve">Indonesia, Direktorat Jenderal Pajak) sebelum menggunakannya dalam keputusan</w:t>
      </w:r>
      <w:r>
        <w:rPr>
          <w:lang w:val="id"/>
        </w:rPr>
        <w:t xml:space="preserve"> </w:t>
      </w:r>
      <w:r>
        <w:rPr>
          <w:lang w:val="id"/>
        </w:rPr>
        <w:t xml:space="preserve">nyata. Materi ini bukan saran investasi personal.</w:t>
      </w:r>
    </w:p>
    <w:bookmarkEnd w:id="29"/>
    <w:bookmarkEnd w:id="30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994123">
    <w:nsid w:val="0A994123"/>
    <w:multiLevelType w:val="multilevel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23"/>
      <w:numFmt w:val="decimal"/>
      <w:lvlText w:val="%2."/>
      <w:lvlJc w:val="left"/>
      <w:pPr>
        <w:ind w:left="1440" w:hanging="360"/>
      </w:pPr>
    </w:lvl>
    <w:lvl w:ilvl="2">
      <w:start w:val="23"/>
      <w:numFmt w:val="decimal"/>
      <w:lvlText w:val="%3."/>
      <w:lvlJc w:val="left"/>
      <w:pPr>
        <w:ind w:left="2160" w:hanging="360"/>
      </w:pPr>
    </w:lvl>
    <w:lvl w:ilvl="3">
      <w:start w:val="23"/>
      <w:numFmt w:val="decimal"/>
      <w:lvlText w:val="%4."/>
      <w:lvlJc w:val="left"/>
      <w:pPr>
        <w:ind w:left="2880" w:hanging="360"/>
      </w:pPr>
    </w:lvl>
    <w:lvl w:ilvl="4">
      <w:start w:val="23"/>
      <w:numFmt w:val="decimal"/>
      <w:lvlText w:val="%5."/>
      <w:lvlJc w:val="left"/>
      <w:pPr>
        <w:ind w:left="3600" w:hanging="360"/>
      </w:pPr>
    </w:lvl>
    <w:lvl w:ilvl="5">
      <w:start w:val="23"/>
      <w:numFmt w:val="decimal"/>
      <w:lvlText w:val="%6."/>
      <w:lvlJc w:val="left"/>
      <w:pPr>
        <w:ind w:left="4320" w:hanging="360"/>
      </w:pPr>
    </w:lvl>
    <w:lvl w:ilvl="6">
      <w:start w:val="23"/>
      <w:numFmt w:val="decimal"/>
      <w:lvlText w:val="%7."/>
      <w:lvlJc w:val="left"/>
      <w:pPr>
        <w:ind w:left="5040" w:hanging="360"/>
      </w:pPr>
    </w:lvl>
    <w:lvl w:ilvl="7">
      <w:start w:val="23"/>
      <w:numFmt w:val="decimal"/>
      <w:lvlText w:val="%8."/>
      <w:lvlJc w:val="left"/>
      <w:pPr>
        <w:ind w:left="5760" w:hanging="360"/>
      </w:pPr>
    </w:lvl>
    <w:lvl w:ilvl="8">
      <w:start w:val="2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09">
    <w:abstractNumId w:val="9941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L0.1 — Uang, Inflasi, dan Nilai Waktu</dc:title>
  <dc:creator>Invesmentpedia Mastery Curriculum</dc:creator>
  <dc:language>id</dc:language>
  <cp:keywords/>
  <dcterms:created xsi:type="dcterms:W3CDTF">2026-09-20T09:42:37Z</dcterms:created>
  <dcterms:modified xsi:type="dcterms:W3CDTF">2026-09-20T09:42:37Z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19 September 2026</vt:lpwstr>
  </property>
  <property fmtid="{D5CDD505-2E9C-101B-9397-08002B2CF9AE}" pid="3" name="subtitle">
    <vt:lpwstr>Level 0 · Fondasi · Pilar P1 Perilaku &amp; Literasi Keuangan</vt:lpwstr>
  </property>
</Properties>
</file>